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BD" w:rsidRPr="004142BD" w:rsidRDefault="004142BD" w:rsidP="00414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BD">
        <w:rPr>
          <w:rFonts w:ascii="Times New Roman" w:hAnsi="Times New Roman" w:cs="Times New Roman"/>
          <w:b/>
          <w:sz w:val="24"/>
          <w:szCs w:val="24"/>
        </w:rPr>
        <w:t>Методические документы для обеспечения образовательного процесса</w:t>
      </w:r>
    </w:p>
    <w:p w:rsidR="004142BD" w:rsidRDefault="004142BD" w:rsidP="00414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BD">
        <w:rPr>
          <w:rFonts w:ascii="Times New Roman" w:hAnsi="Times New Roman" w:cs="Times New Roman"/>
          <w:b/>
          <w:sz w:val="24"/>
          <w:szCs w:val="24"/>
        </w:rPr>
        <w:t>программы «</w:t>
      </w:r>
      <w:r w:rsidR="00B96281" w:rsidRPr="00B96281">
        <w:rPr>
          <w:rFonts w:ascii="Times New Roman" w:hAnsi="Times New Roman" w:cs="Times New Roman"/>
          <w:b/>
          <w:sz w:val="24"/>
          <w:szCs w:val="24"/>
        </w:rPr>
        <w:t>Инновационные технологии в образовании</w:t>
      </w:r>
      <w:r w:rsidRPr="004142B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6281" w:rsidRPr="00B96281" w:rsidRDefault="00B96281" w:rsidP="00B96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 (слушателям предоставляются электронные версии пособий):</w:t>
      </w:r>
    </w:p>
    <w:p w:rsidR="00B96281" w:rsidRPr="00B96281" w:rsidRDefault="00B96281" w:rsidP="00B9628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6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Боброва, Л.В. Проведение основных видов занятий при использовании интерактивных методов и средств обучения: учебное пособие/Л.В. Боброва, И.А. Пресс.  СПб., НОУР, 2021г., 53с.</w:t>
      </w:r>
    </w:p>
    <w:p w:rsidR="00B96281" w:rsidRPr="00B96281" w:rsidRDefault="00B96281" w:rsidP="00B9628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6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Боброва, Л.В. Проведение основных видов занятий при обучении в информационной обучающей среде (ИОС): Методические рекомендации/Л.В. Боброва, И.А. Пресс. СПб., НОУР, 2021 г., 7 с.</w:t>
      </w:r>
    </w:p>
    <w:p w:rsidR="00B96281" w:rsidRPr="00B96281" w:rsidRDefault="00B96281" w:rsidP="00B9628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6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Боброва, Л.В. Электронные образовательные ресурсы (ЭОР): Методические указания для преподавателей. / Л.В. Боброва, И.А. Пресс. СПб., НОУР, 2021 г.., 23с.</w:t>
      </w:r>
    </w:p>
    <w:p w:rsidR="00B96281" w:rsidRPr="00B96281" w:rsidRDefault="00B96281" w:rsidP="00B96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6281" w:rsidRPr="00B96281" w:rsidRDefault="00B96281" w:rsidP="00B96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литература:</w:t>
      </w:r>
    </w:p>
    <w:p w:rsidR="00B96281" w:rsidRPr="00B96281" w:rsidRDefault="00B96281" w:rsidP="00B96281">
      <w:pPr>
        <w:overflowPunct w:val="0"/>
        <w:autoSpaceDE w:val="0"/>
        <w:autoSpaceDN w:val="0"/>
        <w:adjustRightInd w:val="0"/>
        <w:spacing w:after="5" w:line="240" w:lineRule="auto"/>
        <w:ind w:left="8" w:right="13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B9628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Шарипов, Ф.В. Педагогические технологии электронного обучения / Ф.В. Шарипов, В.Д. Ушаков. – Текст электронный, М.: Университетская книга, 2016, 304 с</w:t>
      </w:r>
    </w:p>
    <w:p w:rsidR="00B96281" w:rsidRPr="00B96281" w:rsidRDefault="00B96281" w:rsidP="00B96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B96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и </w:t>
      </w:r>
      <w:r w:rsidRPr="00B9628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Internet</w:t>
      </w:r>
      <w:r w:rsidRPr="00B96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-ресурсы</w:t>
      </w:r>
    </w:p>
    <w:p w:rsidR="00B96281" w:rsidRPr="00B96281" w:rsidRDefault="00B96281" w:rsidP="00B962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6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Трайнев, В.А. Электронно-образовательные ресурсы в развитии информационного общества / В.А. Трайнев. - М.: Дашков и К, 2018, 256 с..</w:t>
      </w:r>
      <w:r w:rsidRPr="00B96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B96281" w:rsidRDefault="00B96281" w:rsidP="004142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107437"/>
    <w:multiLevelType w:val="multilevel"/>
    <w:tmpl w:val="6DC45090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F2958E6"/>
    <w:multiLevelType w:val="multilevel"/>
    <w:tmpl w:val="33DC0524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B36339"/>
    <w:multiLevelType w:val="hybridMultilevel"/>
    <w:tmpl w:val="5FC2F95E"/>
    <w:lvl w:ilvl="0" w:tplc="5198CE98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6AD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43D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D888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442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BA27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0C3E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0B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8075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5D"/>
    <w:rsid w:val="004142BD"/>
    <w:rsid w:val="00472BD5"/>
    <w:rsid w:val="00A3035D"/>
    <w:rsid w:val="00B9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2B79-15F7-47A5-BE08-E5D8C606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3</cp:revision>
  <dcterms:created xsi:type="dcterms:W3CDTF">2021-06-11T10:07:00Z</dcterms:created>
  <dcterms:modified xsi:type="dcterms:W3CDTF">2021-06-11T10:10:00Z</dcterms:modified>
</cp:coreProperties>
</file>