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D" w:rsidRPr="004142BD" w:rsidRDefault="004142BD" w:rsidP="00414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Методические документы для обеспечения образовательного процесса</w:t>
      </w:r>
    </w:p>
    <w:p w:rsidR="004142BD" w:rsidRDefault="004142BD" w:rsidP="00984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BF2D1C" w:rsidRPr="00BF2D1C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 ДЛЯ ЛИЦ С ОГРАНИЧЕННЫМИ ВОЗМОЖНОСТЯМИ ЗДОРОВЬЯ (ЛОВЗ)»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3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D1C" w:rsidRPr="00BF2D1C" w:rsidRDefault="00BF2D1C" w:rsidP="00BF2D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Основная литература:</w:t>
      </w:r>
    </w:p>
    <w:p w:rsidR="00BF2D1C" w:rsidRPr="00BF2D1C" w:rsidRDefault="00BF2D1C" w:rsidP="00BF2D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Акрушенко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 Психология развития и возрастная психология [Электронный ресурс]: учебное пособие/ 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Акрушенко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А.В., Ларина О.А., 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Катарьян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Т.В.- Электрон. текстовые данные. - Саратов: Научная книга, 2017. - 127 c.- Режим доступа: </w:t>
      </w:r>
      <w:hyperlink r:id="rId5" w:history="1">
        <w:r w:rsidRPr="00BF2D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http://www.iprbookshop.ru/6328</w:t>
        </w:r>
      </w:hyperlink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. - ЭБС «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IPRbooks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BF2D1C" w:rsidRPr="00BF2D1C" w:rsidRDefault="00BF2D1C" w:rsidP="00BF2D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Резепов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И.Ш. Психология и педагогика [Электронный ресурс]: учебное пособие/ 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Резепов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И.Ш.- Электрон. текстовые данные. - Саратов: Ай Пи Эр Медиа, 2018. - 105 c.- Режим доступа: </w:t>
      </w:r>
      <w:hyperlink r:id="rId6" w:history="1">
        <w:r w:rsidRPr="00BF2D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http://www.iprbookshop.ru/1141</w:t>
        </w:r>
      </w:hyperlink>
      <w:r w:rsidRPr="00BF2D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- ЭБС «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F2D1C" w:rsidRPr="00BF2D1C" w:rsidRDefault="00BF2D1C" w:rsidP="00BF2D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Фоминова А.Н. Педагогическая психология [Электронный ресурс]: учебное пособие/ Фоминова А.Н., Шабанова Т.Л.- Электрон. текстовые данные. - Саратов: Вузовское образование, 2016. - 333 c.- Режим доступа: http://www.iprbookshop.ru/19532.- ЭБС «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F2D1C" w:rsidRPr="00BF2D1C" w:rsidRDefault="00BF2D1C" w:rsidP="00BF2D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Молодые инвалиды как социальная группа и объект социальной работы / И. Ф. 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Албегова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И. С. 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Корешкова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Социальные и гуманитарные знания. — 2017. — Т. 3, № 1. — С. 50–54.</w:t>
      </w:r>
    </w:p>
    <w:p w:rsidR="00BF2D1C" w:rsidRPr="00BF2D1C" w:rsidRDefault="00BF2D1C" w:rsidP="00BF2D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Вылегжанина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Е. А. Использование информационно-коммуникационных технологий в образовательном процессе / Е. А. 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Вылегжанина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Н. Н. Мальцева. — Текст: непосредственный // Актуальные задачи педагогики: материалы VI 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Междунар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науч. 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конф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. (г. Чита, январь 2015 г.). — Чита: Издательство Молодой ученый, 2015. — С. 4-6. — URL: https://moluch.ru/conf/ped/archive/146/7072/ (дата обращения: 17.05.2020).</w:t>
      </w:r>
    </w:p>
    <w:p w:rsidR="00BF2D1C" w:rsidRPr="00BF2D1C" w:rsidRDefault="00BF2D1C" w:rsidP="00BF2D1C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F2D1C" w:rsidRPr="00BF2D1C" w:rsidRDefault="00BF2D1C" w:rsidP="00BF2D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Интернет ресурсы.</w:t>
      </w:r>
    </w:p>
    <w:p w:rsidR="00BF2D1C" w:rsidRPr="00BF2D1C" w:rsidRDefault="00BF2D1C" w:rsidP="00BF2D1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hanging="14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sz w:val="24"/>
          <w:szCs w:val="24"/>
        </w:rPr>
        <w:t>Инклюзивное образование в России. – Москва: Перспектива, 2011. – Режим доступа:http://perspektivainva.ru/userfiles/education/publication/incliuzivnoe-obrazovanie-v-rossii.pdf (дата обращения: 02.10.2019).</w:t>
      </w:r>
    </w:p>
    <w:p w:rsidR="00BF2D1C" w:rsidRPr="00BF2D1C" w:rsidRDefault="00BF2D1C" w:rsidP="00BF2D1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hanging="14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sz w:val="24"/>
          <w:szCs w:val="24"/>
        </w:rPr>
        <w:t xml:space="preserve">Инклюзивное образование: инновационные проекты, методика проведения, новые </w:t>
      </w:r>
      <w:proofErr w:type="gramStart"/>
      <w:r w:rsidRPr="00BF2D1C">
        <w:rPr>
          <w:rFonts w:ascii="Times New Roman" w:eastAsia="Calibri" w:hAnsi="Times New Roman" w:cs="Times New Roman"/>
          <w:sz w:val="24"/>
          <w:szCs w:val="24"/>
        </w:rPr>
        <w:t>идеи :</w:t>
      </w:r>
      <w:proofErr w:type="gramEnd"/>
      <w:r w:rsidRPr="00BF2D1C">
        <w:rPr>
          <w:rFonts w:ascii="Times New Roman" w:eastAsia="Calibri" w:hAnsi="Times New Roman" w:cs="Times New Roman"/>
          <w:sz w:val="24"/>
          <w:szCs w:val="24"/>
        </w:rPr>
        <w:t xml:space="preserve"> сборник научно-методических материалов / под науч. ред. А. Ю. </w:t>
      </w:r>
      <w:proofErr w:type="spellStart"/>
      <w:r w:rsidRPr="00BF2D1C">
        <w:rPr>
          <w:rFonts w:ascii="Times New Roman" w:eastAsia="Calibri" w:hAnsi="Times New Roman" w:cs="Times New Roman"/>
          <w:sz w:val="24"/>
          <w:szCs w:val="24"/>
        </w:rPr>
        <w:t>Белогурова</w:t>
      </w:r>
      <w:proofErr w:type="spellEnd"/>
      <w:r w:rsidRPr="00BF2D1C">
        <w:rPr>
          <w:rFonts w:ascii="Times New Roman" w:eastAsia="Calibri" w:hAnsi="Times New Roman" w:cs="Times New Roman"/>
          <w:sz w:val="24"/>
          <w:szCs w:val="24"/>
        </w:rPr>
        <w:t>, О. Е. Булановой, Н. В. Поликашевой. – Москва: Спутник+, 2015. – 254 с. – http://www.firo.ru/wpcontent/uploads/2015/04/Inkluzia_2015.pdf (дата обращения: 02.10.2019).</w:t>
      </w:r>
    </w:p>
    <w:p w:rsidR="00BF2D1C" w:rsidRPr="00BF2D1C" w:rsidRDefault="00BF2D1C" w:rsidP="00BF2D1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hanging="14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sz w:val="24"/>
          <w:szCs w:val="24"/>
        </w:rPr>
        <w:t>Инклюзивное образование: преемственность инклюзивной культуры и практики: сборник материалов IV Международной научно-практической конференции, Москва, 21-23 июня 2017 года / гл. ред. С. В. Алехина. – Москва, МГППУ, 2017. – 512 с. – http://www.inclusive-edu.ru/wpcontent/uploads/2017/06/maket4.0-v-pechat.pdf (дата обращения: 02.10.2019).</w:t>
      </w:r>
    </w:p>
    <w:p w:rsidR="00BF2D1C" w:rsidRPr="00BF2D1C" w:rsidRDefault="00BF2D1C" w:rsidP="00BF2D1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hanging="14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sz w:val="24"/>
          <w:szCs w:val="24"/>
        </w:rPr>
        <w:t xml:space="preserve"> Инклюзивное образование: эффективные методики и их практическое применение: сборник статей по материалам II международного семинара по педагогике, Санкт-Петербург, 26 ноября 2016 года. – Санкт-Петербург: Фонд научных исследований в области гуманитарных наук «ЗНАНИЕ – СИЛА», 2016. – 118 с. – Режим доступа: http://f-znanie-sila.ru/wpcontent/uploads/2016/12/Оригинал-макет.-Инклюзия.pdf (дата обращения: 02.10.2019).</w:t>
      </w:r>
    </w:p>
    <w:p w:rsidR="00BF2D1C" w:rsidRPr="00BF2D1C" w:rsidRDefault="00BF2D1C" w:rsidP="00BF2D1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Письмо Федеральной службы по надзору в сфере образования и науки РФ от 14 ноября 2016 г. № 05-616 Об утверждении методических рекомендаций для экспертов, участвующих в мероприятиях по государственному контролю (надзору),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здоровья.</w:t>
      </w:r>
    </w:p>
    <w:p w:rsidR="00BF2D1C" w:rsidRPr="00BF2D1C" w:rsidRDefault="00BF2D1C" w:rsidP="00BF2D1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Письмо 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18.03.2014 N 06-281 "О направлении Требований"(вместе с "Требованиями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процесса", утв. </w:t>
      </w:r>
      <w:proofErr w:type="spellStart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F2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26.12.2013 N 06-2412вн</w:t>
      </w:r>
    </w:p>
    <w:p w:rsidR="00BF2D1C" w:rsidRDefault="00BF2D1C" w:rsidP="00BF2D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F2D1C" w:rsidRPr="00BF2D1C" w:rsidRDefault="00BF2D1C" w:rsidP="00BF2D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F2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Официальные сайты:</w:t>
      </w:r>
    </w:p>
    <w:p w:rsidR="00BF2D1C" w:rsidRPr="00BF2D1C" w:rsidRDefault="00BF2D1C" w:rsidP="00BF2D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Министерство образования и науки РФ: http://mon.gov.ru/</w:t>
      </w:r>
    </w:p>
    <w:p w:rsidR="00BF2D1C" w:rsidRPr="00BF2D1C" w:rsidRDefault="00BF2D1C" w:rsidP="00BF2D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Российское образование: федеральный портал: http://www.edu.ru/</w:t>
      </w:r>
    </w:p>
    <w:p w:rsidR="00BF2D1C" w:rsidRPr="00BF2D1C" w:rsidRDefault="00BF2D1C" w:rsidP="00BF2D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Совет при президенте России по реализации национальных проектов и демографической </w:t>
      </w:r>
      <w:proofErr w:type="spellStart"/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политике:http</w:t>
      </w:r>
      <w:proofErr w:type="spellEnd"/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://www.rost.ru/</w:t>
      </w:r>
    </w:p>
    <w:p w:rsidR="00BF2D1C" w:rsidRPr="00BF2D1C" w:rsidRDefault="00BF2D1C" w:rsidP="00BF2D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Федеральный справочник «Образование в России»: http://federalbook.ru/projects/fso/fso.html</w:t>
      </w:r>
    </w:p>
    <w:p w:rsidR="00BF2D1C" w:rsidRPr="00BF2D1C" w:rsidRDefault="00BF2D1C" w:rsidP="00BF2D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Учительский портал: </w:t>
      </w:r>
      <w:hyperlink r:id="rId7" w:history="1">
        <w:r w:rsidRPr="00BF2D1C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http://www.uchportal.ru/</w:t>
        </w:r>
      </w:hyperlink>
    </w:p>
    <w:p w:rsidR="00BF2D1C" w:rsidRPr="00BF2D1C" w:rsidRDefault="00BF2D1C" w:rsidP="00BF2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BF2D1C" w:rsidRPr="00BF2D1C" w:rsidRDefault="00BF2D1C" w:rsidP="00BF2D1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Информационно-библиотечные ресурсы (ссылки на официальные сайты):</w:t>
      </w:r>
    </w:p>
    <w:p w:rsidR="00BF2D1C" w:rsidRPr="00BF2D1C" w:rsidRDefault="00BF2D1C" w:rsidP="00BF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Педагогическая библиотека: </w:t>
      </w:r>
      <w:hyperlink r:id="rId8" w:history="1">
        <w:r w:rsidRPr="00BF2D1C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http://pedagogic.ru/</w:t>
        </w:r>
      </w:hyperlink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BF2D1C" w:rsidRPr="00BF2D1C" w:rsidRDefault="00BF2D1C" w:rsidP="00BF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Журнал «Педагогика»: </w:t>
      </w:r>
      <w:hyperlink r:id="rId9" w:history="1">
        <w:r w:rsidRPr="00BF2D1C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http://www.pedpro.ru/</w:t>
        </w:r>
      </w:hyperlink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BF2D1C" w:rsidRPr="00BF2D1C" w:rsidRDefault="00BF2D1C" w:rsidP="00BF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Издательский дом «Первое сентября»: </w:t>
      </w:r>
      <w:hyperlink r:id="rId10" w:history="1">
        <w:r w:rsidRPr="00BF2D1C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http://1september.ru/</w:t>
        </w:r>
      </w:hyperlink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BF2D1C" w:rsidRPr="00BF2D1C" w:rsidRDefault="00BF2D1C" w:rsidP="00BF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«Высшее образование в России»: научно-педагогический журнал Министерства образования и науки РФ: </w:t>
      </w:r>
      <w:hyperlink r:id="rId11" w:history="1">
        <w:r w:rsidRPr="00BF2D1C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http://www.vovr.ru/</w:t>
        </w:r>
      </w:hyperlink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BF2D1C" w:rsidRPr="00BF2D1C" w:rsidRDefault="00BF2D1C" w:rsidP="00BF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«Учительская газета»: </w:t>
      </w:r>
      <w:hyperlink r:id="rId12" w:history="1">
        <w:r w:rsidRPr="00BF2D1C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http://www.ug.ru/</w:t>
        </w:r>
      </w:hyperlink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</w:t>
      </w:r>
    </w:p>
    <w:p w:rsidR="00BF2D1C" w:rsidRPr="00BF2D1C" w:rsidRDefault="00BF2D1C" w:rsidP="00BF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Издательство «Компания Спутник +»: </w:t>
      </w:r>
      <w:hyperlink r:id="rId13" w:history="1">
        <w:r w:rsidRPr="00BF2D1C">
          <w:rPr>
            <w:rFonts w:ascii="Times New Roman" w:eastAsia="Calibri" w:hAnsi="Times New Roman" w:cs="Times New Roman"/>
            <w:bCs/>
            <w:iCs/>
            <w:color w:val="0000FF"/>
            <w:sz w:val="24"/>
            <w:szCs w:val="24"/>
            <w:u w:val="single"/>
          </w:rPr>
          <w:t>http://www.sputnikplus.ru/</w:t>
        </w:r>
      </w:hyperlink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BF2D1C" w:rsidRPr="00BF2D1C" w:rsidRDefault="00BF2D1C" w:rsidP="00BF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Издательство «Школьная пресса»: </w:t>
      </w:r>
      <w:hyperlink r:id="rId14" w:history="1">
        <w:r w:rsidRPr="00BF2D1C">
          <w:rPr>
            <w:rFonts w:ascii="Times New Roman" w:eastAsia="Calibri" w:hAnsi="Times New Roman" w:cs="Times New Roman"/>
            <w:iCs/>
            <w:color w:val="0000FF"/>
            <w:sz w:val="24"/>
            <w:szCs w:val="24"/>
            <w:u w:val="single"/>
          </w:rPr>
          <w:t>http://www.schoolpress.ru</w:t>
        </w:r>
      </w:hyperlink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BF2D1C" w:rsidRPr="00BF2D1C" w:rsidRDefault="00BF2D1C" w:rsidP="00BF2D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Электронные учебники электронно-библиотечной системы (ЭБС) </w:t>
      </w:r>
    </w:p>
    <w:p w:rsidR="00BF2D1C" w:rsidRPr="00BF2D1C" w:rsidRDefault="00BF2D1C" w:rsidP="00BF2D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ООО «</w:t>
      </w:r>
      <w:proofErr w:type="gramStart"/>
      <w:r w:rsidRPr="00BF2D1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ЗНАНИУМ»  http://znanium.com</w:t>
      </w:r>
      <w:proofErr w:type="gramEnd"/>
    </w:p>
    <w:p w:rsidR="009849CB" w:rsidRDefault="009849CB" w:rsidP="00984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3AB"/>
    <w:multiLevelType w:val="hybridMultilevel"/>
    <w:tmpl w:val="27F6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75690C"/>
    <w:multiLevelType w:val="hybridMultilevel"/>
    <w:tmpl w:val="34142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7437"/>
    <w:multiLevelType w:val="multilevel"/>
    <w:tmpl w:val="6DC45090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A3C43CF"/>
    <w:multiLevelType w:val="hybridMultilevel"/>
    <w:tmpl w:val="52C01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58E6"/>
    <w:multiLevelType w:val="multilevel"/>
    <w:tmpl w:val="33DC0524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3DF7ECA"/>
    <w:multiLevelType w:val="hybridMultilevel"/>
    <w:tmpl w:val="CACCA5EC"/>
    <w:lvl w:ilvl="0" w:tplc="B5FABC0C">
      <w:start w:val="1"/>
      <w:numFmt w:val="decimal"/>
      <w:lvlText w:val="%1.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D910C2"/>
    <w:multiLevelType w:val="hybridMultilevel"/>
    <w:tmpl w:val="39D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339"/>
    <w:multiLevelType w:val="hybridMultilevel"/>
    <w:tmpl w:val="5FC2F95E"/>
    <w:lvl w:ilvl="0" w:tplc="5198CE9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43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888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44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A27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C3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0B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07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D12F38"/>
    <w:multiLevelType w:val="hybridMultilevel"/>
    <w:tmpl w:val="05CCBB92"/>
    <w:lvl w:ilvl="0" w:tplc="63E6EDA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D"/>
    <w:rsid w:val="00105311"/>
    <w:rsid w:val="004142BD"/>
    <w:rsid w:val="00472BD5"/>
    <w:rsid w:val="009849CB"/>
    <w:rsid w:val="00A3035D"/>
    <w:rsid w:val="00B96281"/>
    <w:rsid w:val="00B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2B79-15F7-47A5-BE08-E5D8C60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ic.ru/" TargetMode="External"/><Relationship Id="rId13" Type="http://schemas.openxmlformats.org/officeDocument/2006/relationships/hyperlink" Target="http://www.sputnikpl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" TargetMode="External"/><Relationship Id="rId12" Type="http://schemas.openxmlformats.org/officeDocument/2006/relationships/hyperlink" Target="http://www.u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141" TargetMode="External"/><Relationship Id="rId11" Type="http://schemas.openxmlformats.org/officeDocument/2006/relationships/hyperlink" Target="http://www.vovr.ru/" TargetMode="External"/><Relationship Id="rId5" Type="http://schemas.openxmlformats.org/officeDocument/2006/relationships/hyperlink" Target="http://www.iprbookshop.ru/632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pro.ru/" TargetMode="External"/><Relationship Id="rId14" Type="http://schemas.openxmlformats.org/officeDocument/2006/relationships/hyperlink" Target="http://www.schoolpre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6</cp:revision>
  <dcterms:created xsi:type="dcterms:W3CDTF">2021-06-11T10:07:00Z</dcterms:created>
  <dcterms:modified xsi:type="dcterms:W3CDTF">2021-06-11T10:16:00Z</dcterms:modified>
</cp:coreProperties>
</file>