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644640" cy="8602980"/>
            <wp:effectExtent l="0" t="0" r="0" b="0"/>
            <wp:docPr id="1" name="Рисунок 1" descr="K:\НОУР2\Obmen 290514\2021 Проверка\Программы\ПП ГИП\Разбивка\Титул Г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Программы\ПП ГИП\Разбивка\Титул Г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711B5">
        <w:rPr>
          <w:rFonts w:ascii="Times New Roman" w:hAnsi="Times New Roman"/>
          <w:b/>
          <w:bCs/>
          <w:iCs/>
          <w:sz w:val="24"/>
          <w:szCs w:val="24"/>
        </w:rPr>
        <w:t xml:space="preserve">Разработчики: </w:t>
      </w: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11B5">
        <w:rPr>
          <w:rFonts w:ascii="Times New Roman" w:hAnsi="Times New Roman"/>
          <w:bCs/>
          <w:iCs/>
          <w:sz w:val="24"/>
          <w:szCs w:val="24"/>
        </w:rPr>
        <w:t>Сироткин Лев Борисович, преподаватель</w:t>
      </w: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11B5">
        <w:rPr>
          <w:rFonts w:ascii="Times New Roman" w:hAnsi="Times New Roman"/>
          <w:bCs/>
          <w:iCs/>
          <w:sz w:val="24"/>
          <w:szCs w:val="24"/>
        </w:rPr>
        <w:t xml:space="preserve">Егорова Лина </w:t>
      </w:r>
      <w:proofErr w:type="spellStart"/>
      <w:r w:rsidRPr="004711B5">
        <w:rPr>
          <w:rFonts w:ascii="Times New Roman" w:hAnsi="Times New Roman"/>
          <w:bCs/>
          <w:iCs/>
          <w:sz w:val="24"/>
          <w:szCs w:val="24"/>
        </w:rPr>
        <w:t>Лукична</w:t>
      </w:r>
      <w:proofErr w:type="spellEnd"/>
      <w:r w:rsidRPr="004711B5">
        <w:rPr>
          <w:rFonts w:ascii="Times New Roman" w:hAnsi="Times New Roman"/>
          <w:bCs/>
          <w:iCs/>
          <w:sz w:val="24"/>
          <w:szCs w:val="24"/>
        </w:rPr>
        <w:t>, кандидат технических наук</w:t>
      </w: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711B5">
        <w:rPr>
          <w:rFonts w:ascii="Times New Roman" w:hAnsi="Times New Roman"/>
          <w:bCs/>
          <w:iCs/>
          <w:sz w:val="24"/>
          <w:szCs w:val="24"/>
        </w:rPr>
        <w:t>Кобышева</w:t>
      </w:r>
      <w:proofErr w:type="spellEnd"/>
      <w:r w:rsidRPr="004711B5">
        <w:rPr>
          <w:rFonts w:ascii="Times New Roman" w:hAnsi="Times New Roman"/>
          <w:bCs/>
          <w:iCs/>
          <w:sz w:val="24"/>
          <w:szCs w:val="24"/>
        </w:rPr>
        <w:t xml:space="preserve"> Марина Семеновна, кандидат экономических наук</w:t>
      </w: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711B5" w:rsidRPr="004711B5" w:rsidRDefault="004711B5" w:rsidP="0047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711B5" w:rsidRDefault="004711B5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8646B4" w:rsidRDefault="008646B4" w:rsidP="00864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8646B4" w:rsidRDefault="008646B4" w:rsidP="00864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8646B4" w:rsidRDefault="008646B4" w:rsidP="00864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8646B4" w:rsidRDefault="008646B4" w:rsidP="00864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8646B4" w:rsidRPr="004711B5" w:rsidRDefault="008646B4" w:rsidP="00864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B5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8646B4" w:rsidRPr="004711B5" w:rsidRDefault="008646B4" w:rsidP="00864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B5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8646B4" w:rsidRPr="004711B5" w:rsidRDefault="008646B4" w:rsidP="008646B4">
      <w:pPr>
        <w:spacing w:after="0" w:line="240" w:lineRule="auto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proofErr w:type="spellStart"/>
      <w:r w:rsidRPr="004711B5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4711B5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28A1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28A1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28A1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28A1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28A1" w:rsidRDefault="007C28A1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1. ОБЩАЯ ХАРАКТЕРИСТИКА ПРОГРАММЫ 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реализации программы</w:t>
      </w:r>
    </w:p>
    <w:p w:rsidR="008646B4" w:rsidRPr="007766C7" w:rsidRDefault="008646B4" w:rsidP="008646B4">
      <w:pPr>
        <w:spacing w:after="0"/>
        <w:jc w:val="both"/>
        <w:rPr>
          <w:color w:val="333333"/>
        </w:rPr>
      </w:pPr>
      <w:r w:rsidRPr="0091545D">
        <w:rPr>
          <w:rFonts w:ascii="Times New Roman" w:hAnsi="Times New Roman"/>
          <w:sz w:val="24"/>
          <w:szCs w:val="24"/>
        </w:rPr>
        <w:t>Цель: формирование у слушателей профессиональных компетенций, необходимых для осуществления нового вида профессиональной деятельности, связанной с разработкой, проектной документации и надзором за её реализацией. Обучение включает изучение основ различных областей технических и организационных знаний и их взаимосвязи, а также получение навыков использования полученных знаний в профессиональной деятельности.</w:t>
      </w:r>
      <w:r w:rsidRPr="007766C7">
        <w:rPr>
          <w:color w:val="333333"/>
        </w:rPr>
        <w:t> </w:t>
      </w:r>
    </w:p>
    <w:p w:rsidR="008646B4" w:rsidRPr="007766C7" w:rsidRDefault="008646B4" w:rsidP="008646B4">
      <w:pPr>
        <w:tabs>
          <w:tab w:val="left" w:pos="2127"/>
          <w:tab w:val="right" w:leader="underscore" w:pos="9639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66C7">
        <w:rPr>
          <w:rFonts w:ascii="Times New Roman" w:hAnsi="Times New Roman"/>
          <w:sz w:val="24"/>
          <w:szCs w:val="24"/>
        </w:rPr>
        <w:t>Нормативную правовую основу разработки программы составляют:</w:t>
      </w:r>
    </w:p>
    <w:p w:rsidR="008646B4" w:rsidRPr="007766C7" w:rsidRDefault="008646B4" w:rsidP="008646B4">
      <w:pPr>
        <w:tabs>
          <w:tab w:val="left" w:pos="2127"/>
          <w:tab w:val="right" w:leader="underscore" w:pos="9639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7766C7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8646B4" w:rsidRPr="007766C7" w:rsidRDefault="008646B4" w:rsidP="008646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766C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646B4" w:rsidRPr="007766C7" w:rsidRDefault="008646B4" w:rsidP="008646B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766C7">
        <w:rPr>
          <w:rFonts w:ascii="Times New Roman" w:hAnsi="Times New Roman"/>
          <w:sz w:val="24"/>
          <w:szCs w:val="24"/>
        </w:rPr>
        <w:t xml:space="preserve">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646B4" w:rsidRPr="007766C7" w:rsidRDefault="008646B4" w:rsidP="008646B4">
      <w:pPr>
        <w:spacing w:after="0"/>
        <w:rPr>
          <w:rFonts w:ascii="Times New Roman" w:hAnsi="Times New Roman"/>
          <w:sz w:val="24"/>
          <w:szCs w:val="24"/>
        </w:rPr>
      </w:pPr>
      <w:r w:rsidRPr="007766C7">
        <w:rPr>
          <w:rFonts w:ascii="Times New Roman" w:hAnsi="Times New Roman"/>
          <w:sz w:val="24"/>
          <w:szCs w:val="24"/>
        </w:rPr>
        <w:t xml:space="preserve">        приказ Минтруда России от 12 апреля 2013 г. № 148н «Об утверждении уровней квалификаций в целях разработки проектов профессиональных стандартов».</w:t>
      </w:r>
    </w:p>
    <w:p w:rsidR="008646B4" w:rsidRDefault="008646B4" w:rsidP="008646B4">
      <w:pPr>
        <w:tabs>
          <w:tab w:val="right" w:leader="underscore" w:pos="9639"/>
        </w:tabs>
        <w:spacing w:after="0"/>
        <w:ind w:right="-1" w:firstLine="567"/>
        <w:rPr>
          <w:rFonts w:ascii="Times New Roman" w:hAnsi="Times New Roman"/>
          <w:sz w:val="28"/>
          <w:szCs w:val="28"/>
          <w:lang w:eastAsia="ar-SA"/>
        </w:rPr>
      </w:pPr>
      <w:r w:rsidRPr="007766C7">
        <w:rPr>
          <w:rFonts w:ascii="Times New Roman" w:hAnsi="Times New Roman"/>
          <w:sz w:val="24"/>
          <w:szCs w:val="24"/>
          <w:lang w:eastAsia="ar-SA"/>
        </w:rPr>
        <w:t>Программа разработана на осн</w:t>
      </w:r>
      <w:r>
        <w:rPr>
          <w:rFonts w:ascii="Times New Roman" w:hAnsi="Times New Roman"/>
          <w:sz w:val="24"/>
          <w:szCs w:val="24"/>
          <w:lang w:eastAsia="ar-SA"/>
        </w:rPr>
        <w:t>ове профессионального стандарта</w:t>
      </w:r>
      <w:r w:rsidRPr="00ED70AA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gramStart"/>
      <w:r w:rsidRPr="00ED70AA">
        <w:rPr>
          <w:rFonts w:ascii="Times New Roman" w:hAnsi="Times New Roman"/>
          <w:sz w:val="24"/>
          <w:szCs w:val="24"/>
          <w:lang w:eastAsia="ar-SA"/>
        </w:rPr>
        <w:t>16.114  Организатор</w:t>
      </w:r>
      <w:proofErr w:type="gramEnd"/>
      <w:r w:rsidRPr="00ED70AA">
        <w:rPr>
          <w:rFonts w:ascii="Times New Roman" w:hAnsi="Times New Roman"/>
          <w:sz w:val="24"/>
          <w:szCs w:val="24"/>
          <w:lang w:eastAsia="ar-SA"/>
        </w:rPr>
        <w:t xml:space="preserve"> проектного производства в строительстве</w:t>
      </w:r>
    </w:p>
    <w:p w:rsidR="008646B4" w:rsidRPr="002800AB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Cs/>
          <w:sz w:val="24"/>
          <w:szCs w:val="24"/>
        </w:rPr>
        <w:t>1.2. Характеристика нового вида профессиональной деятельности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 xml:space="preserve">а) Область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 деятельности </w:t>
      </w:r>
      <w:r>
        <w:rPr>
          <w:rFonts w:ascii="Times New Roman" w:hAnsi="Times New Roman"/>
          <w:bCs/>
          <w:iCs/>
          <w:sz w:val="24"/>
          <w:szCs w:val="24"/>
        </w:rPr>
        <w:t>главный инженер проекта</w:t>
      </w:r>
      <w:r w:rsidRPr="00876511">
        <w:rPr>
          <w:rFonts w:ascii="Times New Roman" w:hAnsi="Times New Roman"/>
          <w:bCs/>
          <w:iCs/>
          <w:sz w:val="24"/>
          <w:szCs w:val="24"/>
        </w:rPr>
        <w:t>», включает: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строительные организации</w:t>
      </w:r>
      <w:r w:rsidRPr="00876511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проектные организации</w:t>
      </w:r>
      <w:r w:rsidRPr="00876511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- органы государственной и муниципальной власти;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- академические и ведомственные научно-исследовательские организации;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- учреждения системы высшего и среднего профессионального образования,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среднего общего образования, системы дополнительного образования.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б) Объекты профессиональной деятельности: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C65DE">
        <w:rPr>
          <w:rFonts w:ascii="Times New Roman" w:hAnsi="Times New Roman"/>
          <w:bCs/>
          <w:iCs/>
          <w:sz w:val="24"/>
          <w:szCs w:val="24"/>
        </w:rPr>
        <w:t xml:space="preserve">инженерные изыскания, проектирование, </w:t>
      </w:r>
      <w:r>
        <w:rPr>
          <w:rFonts w:ascii="Times New Roman" w:hAnsi="Times New Roman"/>
          <w:bCs/>
          <w:iCs/>
          <w:sz w:val="24"/>
          <w:szCs w:val="24"/>
        </w:rPr>
        <w:t>строительство зданий и сооружений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C65DE">
        <w:rPr>
          <w:rFonts w:ascii="Times New Roman" w:hAnsi="Times New Roman"/>
          <w:bCs/>
          <w:iCs/>
          <w:sz w:val="24"/>
          <w:szCs w:val="24"/>
        </w:rPr>
        <w:t>оценка зданий и сооружений;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C65DE">
        <w:rPr>
          <w:rFonts w:ascii="Times New Roman" w:hAnsi="Times New Roman"/>
          <w:bCs/>
          <w:iCs/>
          <w:sz w:val="24"/>
          <w:szCs w:val="24"/>
        </w:rPr>
        <w:t>инженерное обеспечение и оборудование строительных объектов и городских территорий;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0C65DE">
        <w:rPr>
          <w:rFonts w:ascii="Times New Roman" w:hAnsi="Times New Roman"/>
          <w:bCs/>
          <w:iCs/>
          <w:sz w:val="24"/>
          <w:szCs w:val="24"/>
        </w:rPr>
        <w:t>применение машин, оборудования и технологий для строительства производства строительных материалов, изделий и конструкций.</w:t>
      </w: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646B4" w:rsidRPr="00876511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6511">
        <w:rPr>
          <w:rFonts w:ascii="Times New Roman" w:hAnsi="Times New Roman"/>
          <w:bCs/>
          <w:iCs/>
          <w:sz w:val="24"/>
          <w:szCs w:val="24"/>
        </w:rPr>
        <w:t>в) Слушатель, успешно завершивший обучение по данной программе, должен решать следующие профессиональные задачи в соответствии с видами профессиональной деятельности: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C65DE">
        <w:rPr>
          <w:rFonts w:ascii="Times New Roman" w:hAnsi="Times New Roman"/>
          <w:bCs/>
          <w:iCs/>
          <w:sz w:val="24"/>
          <w:szCs w:val="24"/>
        </w:rPr>
        <w:t>изыскательская и проектно-конструкторская;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proofErr w:type="spellStart"/>
      <w:r w:rsidRPr="000C65DE">
        <w:rPr>
          <w:rFonts w:ascii="Times New Roman" w:hAnsi="Times New Roman"/>
          <w:bCs/>
          <w:iCs/>
          <w:sz w:val="24"/>
          <w:szCs w:val="24"/>
        </w:rPr>
        <w:t>производственно</w:t>
      </w:r>
      <w:proofErr w:type="spellEnd"/>
      <w:r w:rsidRPr="000C65DE">
        <w:rPr>
          <w:rFonts w:ascii="Times New Roman" w:hAnsi="Times New Roman"/>
          <w:bCs/>
          <w:iCs/>
          <w:sz w:val="24"/>
          <w:szCs w:val="24"/>
        </w:rPr>
        <w:t>– технологическая и производственно-управленческая;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C65DE">
        <w:rPr>
          <w:rFonts w:ascii="Times New Roman" w:hAnsi="Times New Roman"/>
          <w:bCs/>
          <w:iCs/>
          <w:sz w:val="24"/>
          <w:szCs w:val="24"/>
        </w:rPr>
        <w:t>экспериментально – исследовательская;</w:t>
      </w:r>
    </w:p>
    <w:p w:rsidR="008646B4" w:rsidRPr="000C65D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1.3. Требования к результатам освоения программы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Слушатель в результате освоения программы должен обладать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общими (общекультурными) компетенциями (ОК):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646B4" w:rsidRDefault="008646B4" w:rsidP="008646B4">
      <w:pPr>
        <w:spacing w:line="240" w:lineRule="auto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646B4" w:rsidRDefault="008646B4" w:rsidP="008646B4">
      <w:pPr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646B4" w:rsidRDefault="008646B4" w:rsidP="008646B4">
      <w:pPr>
        <w:spacing w:before="100" w:beforeAutospacing="1" w:after="100" w:afterAutospacing="1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клиентами;</w:t>
      </w:r>
    </w:p>
    <w:p w:rsidR="008646B4" w:rsidRDefault="008646B4" w:rsidP="008646B4">
      <w:pPr>
        <w:spacing w:before="100" w:beforeAutospacing="1" w:after="100" w:afterAutospacing="1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ОК 09. Использовать информационные технологии в профессиональной деятельности;</w:t>
      </w:r>
    </w:p>
    <w:p w:rsidR="008646B4" w:rsidRDefault="008646B4" w:rsidP="008646B4">
      <w:pPr>
        <w:spacing w:before="100" w:beforeAutospacing="1" w:after="100" w:afterAutospacing="1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ОК 10. Пользоваться профессиональной документацией на государственном и иностранном языках;</w:t>
      </w:r>
    </w:p>
    <w:p w:rsidR="008646B4" w:rsidRDefault="008646B4" w:rsidP="008646B4">
      <w:pPr>
        <w:spacing w:before="100" w:beforeAutospacing="1" w:after="100" w:afterAutospacing="1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color w:val="22272F"/>
          <w:sz w:val="23"/>
          <w:szCs w:val="23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-профессиональными компетенциями,</w:t>
      </w:r>
      <w:r w:rsidRPr="00765CE8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соответствующими видам деятельности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457"/>
      </w:tblGrid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видов деятельности и профессиональных компетенций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ВД 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D5AF6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5AF6">
              <w:rPr>
                <w:rFonts w:ascii="Times New Roman" w:hAnsi="Times New Roman"/>
                <w:b/>
                <w:sz w:val="24"/>
                <w:szCs w:val="24"/>
              </w:rPr>
              <w:t>Разработка проектной и рабочей документации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ПК 1.1.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Определять состав разработчиков 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ПК 1.2.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Организовывать разработку, планировать сроки и последовательность разработки отдельных разделов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Определять стоимость разработки документации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1.4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Решать вопросы увязки отдельных разделов между собой</w:t>
            </w:r>
            <w:r w:rsidRPr="008E1BA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1.5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Определять стандарты оформления документации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ВД 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D5AF6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5AF6">
              <w:rPr>
                <w:rFonts w:ascii="Times New Roman" w:hAnsi="Times New Roman"/>
                <w:b/>
                <w:sz w:val="24"/>
                <w:szCs w:val="24"/>
              </w:rPr>
              <w:t>Согласование и экспертиза документации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ПК 2.1.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Вести согласование разработанной документации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ПК 2.2.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Pr="008E1BAF" w:rsidRDefault="008646B4" w:rsidP="005331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Осуществлять защиту проекта в государственной экспертизе и негосударственной экспертизе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1BAF">
              <w:rPr>
                <w:rFonts w:ascii="Times New Roman" w:hAnsi="Times New Roman"/>
                <w:sz w:val="24"/>
                <w:szCs w:val="24"/>
                <w:lang w:eastAsia="ar-SA"/>
              </w:rPr>
              <w:t>ПК 2.3.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Определять необходимость экологической экспертизы, проводить общественные слушания, осуществлять защиту проекта в экологической экспертизе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ВД 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D5AF6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5AF6">
              <w:rPr>
                <w:rFonts w:ascii="Times New Roman" w:hAnsi="Times New Roman"/>
                <w:b/>
                <w:sz w:val="24"/>
                <w:szCs w:val="24"/>
              </w:rPr>
              <w:t>Авторский надзор за строительством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3.1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E1BA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Организовывать авторский надзор за строительством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3.2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Оформлять документацию авторского надзора, вести журнал авторского надзора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3.3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Осуществлять корректировку документации вне авторского надзора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ВД 4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A4693B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93B">
              <w:rPr>
                <w:rFonts w:ascii="Times New Roman" w:hAnsi="Times New Roman"/>
                <w:b/>
                <w:sz w:val="24"/>
                <w:szCs w:val="24"/>
              </w:rPr>
              <w:t>Предпроектные</w:t>
            </w:r>
            <w:proofErr w:type="spellEnd"/>
            <w:r w:rsidRPr="00A4693B">
              <w:rPr>
                <w:rFonts w:ascii="Times New Roman" w:hAnsi="Times New Roman"/>
                <w:b/>
                <w:sz w:val="24"/>
                <w:szCs w:val="24"/>
              </w:rPr>
              <w:t xml:space="preserve"> проработки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Проводить выбор площадки/трассы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Организовать разработку основных технических решений и эскизных проектов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Получать ТУ и организовывать разработку СТУ</w:t>
            </w:r>
          </w:p>
        </w:tc>
      </w:tr>
      <w:tr w:rsidR="008646B4" w:rsidTr="0053319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Default="008646B4" w:rsidP="00533193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B4" w:rsidRPr="008E1BAF" w:rsidRDefault="008646B4" w:rsidP="005331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Проводить расчет нагрузок</w:t>
            </w:r>
          </w:p>
        </w:tc>
      </w:tr>
      <w:tr w:rsidR="008646B4" w:rsidTr="00533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After w:val="1"/>
          <w:wAfter w:w="4425" w:type="pct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"/>
            </w:tblGrid>
            <w:tr w:rsidR="008646B4" w:rsidTr="00533193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646B4" w:rsidRDefault="008646B4" w:rsidP="00533193"/>
              </w:tc>
            </w:tr>
            <w:tr w:rsidR="008646B4" w:rsidTr="00533193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646B4" w:rsidRDefault="008646B4" w:rsidP="00533193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8646B4" w:rsidRDefault="008646B4" w:rsidP="0053319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646B4" w:rsidRDefault="008646B4" w:rsidP="008646B4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Знать:</w:t>
      </w:r>
    </w:p>
    <w:p w:rsidR="008646B4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- </w:t>
      </w:r>
      <w:r w:rsidRPr="008D23E0">
        <w:rPr>
          <w:rFonts w:ascii="Times New Roman" w:hAnsi="Times New Roman"/>
          <w:bCs/>
          <w:iCs/>
          <w:sz w:val="24"/>
          <w:szCs w:val="24"/>
        </w:rPr>
        <w:t>градостроительное законодательство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земельное 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 законодательство</w:t>
      </w:r>
      <w:proofErr w:type="gramEnd"/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-нормы гражданского и трудового законодательства, применяемые при </w:t>
      </w:r>
      <w:r>
        <w:rPr>
          <w:rFonts w:ascii="Times New Roman" w:hAnsi="Times New Roman"/>
          <w:bCs/>
          <w:iCs/>
          <w:sz w:val="24"/>
          <w:szCs w:val="24"/>
        </w:rPr>
        <w:t>разработке проектной и рабочей документации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-основы экономики предприятия;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-основы управленческого учёта;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-порядок расчёта </w:t>
      </w:r>
      <w:r>
        <w:rPr>
          <w:rFonts w:ascii="Times New Roman" w:hAnsi="Times New Roman"/>
          <w:bCs/>
          <w:iCs/>
          <w:sz w:val="24"/>
          <w:szCs w:val="24"/>
        </w:rPr>
        <w:t>основных технико-экономических показателей проектируемого объекта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8646B4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-современные информационные технологии</w:t>
      </w:r>
      <w:r>
        <w:rPr>
          <w:rFonts w:ascii="Times New Roman" w:hAnsi="Times New Roman"/>
          <w:bCs/>
          <w:iCs/>
          <w:sz w:val="24"/>
          <w:szCs w:val="24"/>
        </w:rPr>
        <w:t>, применяемые при разработке документации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, компьютерные программы; 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646B4" w:rsidRPr="008D23E0" w:rsidRDefault="008646B4" w:rsidP="008646B4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У</w:t>
      </w:r>
      <w:r w:rsidRPr="008D23E0">
        <w:rPr>
          <w:rFonts w:ascii="Times New Roman" w:hAnsi="Times New Roman"/>
          <w:b/>
          <w:i/>
          <w:sz w:val="24"/>
          <w:szCs w:val="24"/>
          <w:lang w:eastAsia="ar-SA"/>
        </w:rPr>
        <w:t>меть: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-подбирать исходные данные для проектирования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разрабатывать задания на инженерные изыскания, оценивать и принимать отчеты по инженерным изысканиям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разрабатывать ТЗ отдельным исполнителям /группам исполнителей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проверять получаемые отдельные разделы, выдавать замечания и проверять исполнение замечаний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вести переписку с заказчиком, согласующими и экспертными организациями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-выявлять и оценивать факторы, влияющие на </w:t>
      </w:r>
      <w:r>
        <w:rPr>
          <w:rFonts w:ascii="Times New Roman" w:hAnsi="Times New Roman"/>
          <w:bCs/>
          <w:iCs/>
          <w:sz w:val="24"/>
          <w:szCs w:val="24"/>
        </w:rPr>
        <w:t>своевременность и качество выполнения отдельных разделов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-вносить изменения в документацию в соответствии с правилами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-готовить организационно0распорядительную документацию авторского надзора в соответствии с правилами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154AE6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54AE6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выдавать технические задания на изыскания, принимать и проверять отчеты о выполненных инженерных изысканиях;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босновывать принятые </w:t>
      </w:r>
      <w:r>
        <w:rPr>
          <w:rFonts w:ascii="Times New Roman" w:hAnsi="Times New Roman"/>
          <w:bCs/>
          <w:iCs/>
          <w:sz w:val="24"/>
          <w:szCs w:val="24"/>
        </w:rPr>
        <w:t xml:space="preserve">организацией 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решения при проведении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нормоконтроля</w:t>
      </w:r>
      <w:proofErr w:type="spellEnd"/>
      <w:r w:rsidRPr="00650A7E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технического аудита, экспертных и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 иных проверок;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0496"/>
      </w:tblGrid>
      <w:tr w:rsidR="008646B4" w:rsidRPr="00650A7E" w:rsidTr="0053319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6B4" w:rsidRPr="00650A7E" w:rsidRDefault="008646B4" w:rsidP="0053319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A7E">
              <w:rPr>
                <w:rFonts w:ascii="Times New Roman" w:hAnsi="Times New Roman"/>
                <w:bCs/>
                <w:iCs/>
                <w:sz w:val="24"/>
                <w:szCs w:val="24"/>
              </w:rPr>
              <w:t>-осуществлять мониторинг законода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тельства Российской Федерации по градостроительной деятельности</w:t>
            </w:r>
            <w:r w:rsidRPr="00650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</w:p>
        </w:tc>
      </w:tr>
      <w:tr w:rsidR="008646B4" w:rsidRPr="00650A7E" w:rsidTr="0053319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6B4" w:rsidRPr="00650A7E" w:rsidRDefault="008646B4" w:rsidP="0053319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-пользоваться компьютерными программами для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проектирования,</w:t>
            </w:r>
            <w:r w:rsidRPr="00650A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информационными и справочно-правовыми системами, оргтехникой</w:t>
            </w:r>
          </w:p>
        </w:tc>
      </w:tr>
    </w:tbl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6"/>
      </w:tblGrid>
      <w:tr w:rsidR="008646B4" w:rsidRPr="00650A7E" w:rsidTr="0053319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46B4" w:rsidRPr="00650A7E" w:rsidRDefault="008646B4" w:rsidP="0053319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8646B4" w:rsidRPr="00650A7E" w:rsidRDefault="008646B4" w:rsidP="008646B4">
      <w:pPr>
        <w:widowControl w:val="0"/>
        <w:tabs>
          <w:tab w:val="right" w:leader="underscore" w:pos="9639"/>
        </w:tabs>
        <w:suppressAutoHyphens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В</w:t>
      </w:r>
      <w:r w:rsidRPr="00650A7E">
        <w:rPr>
          <w:rFonts w:ascii="Times New Roman" w:hAnsi="Times New Roman"/>
          <w:b/>
          <w:i/>
          <w:sz w:val="24"/>
          <w:szCs w:val="24"/>
          <w:lang w:eastAsia="ar-SA"/>
        </w:rPr>
        <w:t>ладеть навыками: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      -работы с </w:t>
      </w:r>
      <w:r>
        <w:rPr>
          <w:rFonts w:ascii="Times New Roman" w:hAnsi="Times New Roman"/>
          <w:bCs/>
          <w:iCs/>
          <w:sz w:val="24"/>
          <w:szCs w:val="24"/>
        </w:rPr>
        <w:t>исходными данными для разработки проекта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      -</w:t>
      </w:r>
      <w:r>
        <w:rPr>
          <w:rFonts w:ascii="Times New Roman" w:hAnsi="Times New Roman"/>
          <w:bCs/>
          <w:iCs/>
          <w:sz w:val="24"/>
          <w:szCs w:val="24"/>
        </w:rPr>
        <w:t>проверки и оценк5и качества технических решений, принятых в ходе разработки отдельных разделов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       -итогового обобщения </w:t>
      </w:r>
      <w:r>
        <w:rPr>
          <w:rFonts w:ascii="Times New Roman" w:hAnsi="Times New Roman"/>
          <w:bCs/>
          <w:iCs/>
          <w:sz w:val="24"/>
          <w:szCs w:val="24"/>
        </w:rPr>
        <w:t>технических решений, принятых в ходе разработки проекта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        -составления </w:t>
      </w:r>
      <w:r>
        <w:rPr>
          <w:rFonts w:ascii="Times New Roman" w:hAnsi="Times New Roman"/>
          <w:bCs/>
          <w:iCs/>
          <w:sz w:val="24"/>
          <w:szCs w:val="24"/>
        </w:rPr>
        <w:t>отчетов о ходе разработки документации</w:t>
      </w:r>
      <w:r w:rsidRPr="00650A7E">
        <w:rPr>
          <w:rFonts w:ascii="Times New Roman" w:hAnsi="Times New Roman"/>
          <w:bCs/>
          <w:iCs/>
          <w:sz w:val="24"/>
          <w:szCs w:val="24"/>
        </w:rPr>
        <w:t>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-организации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нормо</w:t>
      </w:r>
      <w:r w:rsidRPr="00650A7E">
        <w:rPr>
          <w:rFonts w:ascii="Times New Roman" w:hAnsi="Times New Roman"/>
          <w:bCs/>
          <w:iCs/>
          <w:sz w:val="24"/>
          <w:szCs w:val="24"/>
        </w:rPr>
        <w:t>контроля</w:t>
      </w:r>
      <w:proofErr w:type="spellEnd"/>
      <w:r w:rsidRPr="00650A7E">
        <w:rPr>
          <w:rFonts w:ascii="Times New Roman" w:hAnsi="Times New Roman"/>
          <w:bCs/>
          <w:iCs/>
          <w:sz w:val="24"/>
          <w:szCs w:val="24"/>
        </w:rPr>
        <w:t>, проверки документов;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0A7E">
        <w:rPr>
          <w:rFonts w:ascii="Times New Roman" w:hAnsi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-обеспечения сохранности </w:t>
      </w:r>
      <w:r>
        <w:rPr>
          <w:rFonts w:ascii="Times New Roman" w:hAnsi="Times New Roman"/>
          <w:bCs/>
          <w:iCs/>
          <w:sz w:val="24"/>
          <w:szCs w:val="24"/>
        </w:rPr>
        <w:t>документации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регистрации и учета изменений и корректировок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форматирования для</w:t>
      </w:r>
      <w:r w:rsidRPr="00650A7E">
        <w:rPr>
          <w:rFonts w:ascii="Times New Roman" w:hAnsi="Times New Roman"/>
          <w:bCs/>
          <w:iCs/>
          <w:sz w:val="24"/>
          <w:szCs w:val="24"/>
        </w:rPr>
        <w:t xml:space="preserve"> передачи их в архив;</w:t>
      </w:r>
    </w:p>
    <w:p w:rsidR="008646B4" w:rsidRPr="00650A7E" w:rsidRDefault="008646B4" w:rsidP="008646B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1.4. Требования к уровню подготовки поступающего на обучение, необходимому для освоения программы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 освоению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дополнительной </w:t>
      </w:r>
      <w:r w:rsidRPr="00113C0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программы по </w:t>
      </w:r>
      <w:r w:rsidRPr="00113C0A">
        <w:rPr>
          <w:rFonts w:ascii="Times New Roman" w:hAnsi="Times New Roman"/>
          <w:bCs/>
          <w:iCs/>
          <w:sz w:val="24"/>
          <w:szCs w:val="24"/>
        </w:rPr>
        <w:t xml:space="preserve">направлению </w:t>
      </w:r>
      <w:r>
        <w:rPr>
          <w:rFonts w:ascii="Times New Roman" w:hAnsi="Times New Roman"/>
          <w:bCs/>
          <w:iCs/>
          <w:sz w:val="24"/>
          <w:szCs w:val="24"/>
        </w:rPr>
        <w:t>главный инженер проекта допускаются:</w:t>
      </w:r>
    </w:p>
    <w:p w:rsidR="008646B4" w:rsidRDefault="008646B4" w:rsidP="00864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3240E">
        <w:rPr>
          <w:rFonts w:ascii="Times New Roman" w:hAnsi="Times New Roman"/>
          <w:bCs/>
          <w:iCs/>
          <w:sz w:val="24"/>
          <w:szCs w:val="24"/>
        </w:rPr>
        <w:t>Лица, имеющие среднее профессиональное и (или) высшее образование;</w:t>
      </w:r>
    </w:p>
    <w:p w:rsidR="008646B4" w:rsidRPr="00A3240E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3240E">
        <w:rPr>
          <w:rFonts w:ascii="Times New Roman" w:hAnsi="Times New Roman"/>
          <w:bCs/>
          <w:iCs/>
          <w:sz w:val="24"/>
          <w:szCs w:val="24"/>
        </w:rPr>
        <w:t>Наличие диплома или академической справки должно подтверждаться документом государственного или установленного образца.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26F64">
        <w:rPr>
          <w:rFonts w:ascii="Times New Roman" w:hAnsi="Times New Roman"/>
          <w:bCs/>
          <w:iCs/>
          <w:sz w:val="24"/>
          <w:szCs w:val="24"/>
        </w:rPr>
        <w:t>Желател</w:t>
      </w:r>
      <w:r>
        <w:rPr>
          <w:rFonts w:ascii="Times New Roman" w:hAnsi="Times New Roman"/>
          <w:bCs/>
          <w:iCs/>
          <w:sz w:val="24"/>
          <w:szCs w:val="24"/>
        </w:rPr>
        <w:t>ьно иметь стаж работы не менее 5 лет в области строительства.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1.5. Трудоемкость обучения   </w:t>
      </w:r>
    </w:p>
    <w:p w:rsidR="008646B4" w:rsidRPr="00B26F6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26F64">
        <w:rPr>
          <w:rFonts w:ascii="Times New Roman" w:hAnsi="Times New Roman"/>
          <w:bCs/>
          <w:iCs/>
          <w:sz w:val="24"/>
          <w:szCs w:val="24"/>
        </w:rPr>
        <w:t>Трудоемкость об</w:t>
      </w:r>
      <w:r>
        <w:rPr>
          <w:rFonts w:ascii="Times New Roman" w:hAnsi="Times New Roman"/>
          <w:bCs/>
          <w:iCs/>
          <w:sz w:val="24"/>
          <w:szCs w:val="24"/>
        </w:rPr>
        <w:t>учения по данной программе – 508 часов</w:t>
      </w:r>
      <w:r w:rsidRPr="00B26F64">
        <w:rPr>
          <w:rFonts w:ascii="Times New Roman" w:hAnsi="Times New Roman"/>
          <w:bCs/>
          <w:iCs/>
          <w:sz w:val="24"/>
          <w:szCs w:val="24"/>
        </w:rPr>
        <w:t>, включая все виды</w:t>
      </w:r>
    </w:p>
    <w:p w:rsidR="008646B4" w:rsidRPr="00B26F64" w:rsidRDefault="008646B4" w:rsidP="0086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26F64">
        <w:rPr>
          <w:rFonts w:ascii="Times New Roman" w:hAnsi="Times New Roman"/>
          <w:bCs/>
          <w:iCs/>
          <w:sz w:val="24"/>
          <w:szCs w:val="24"/>
        </w:rPr>
        <w:t>аудиторной и внеаудиторной (самостоятельной) учебной работы слушателя.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1.6. Форма обучения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обучения -  с частичным отрывом от работы, с использованием дистанционных образовательных технологий.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1.7. Режим занятий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8646B4" w:rsidRPr="008E1BAF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BAF">
        <w:rPr>
          <w:rFonts w:ascii="Times New Roman" w:hAnsi="Times New Roman"/>
          <w:bCs/>
          <w:iCs/>
          <w:sz w:val="24"/>
          <w:szCs w:val="24"/>
        </w:rPr>
        <w:t>Учебная нагрузка устанавливается не более 40 часов в неделю, включая все виды аудиторной и внеаудиторной (самостоятельной) учебной работы слушателя.</w:t>
      </w:r>
    </w:p>
    <w:p w:rsidR="008646B4" w:rsidRPr="008E1BAF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СОДЕРЖАНИЕ ПРОГРАММЫ</w:t>
      </w:r>
      <w:r w:rsidRPr="0091545D"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2.1. Учебный план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1417"/>
        <w:gridCol w:w="1276"/>
        <w:gridCol w:w="850"/>
        <w:gridCol w:w="1134"/>
        <w:gridCol w:w="993"/>
        <w:gridCol w:w="1230"/>
      </w:tblGrid>
      <w:tr w:rsidR="008646B4" w:rsidRPr="009764EA" w:rsidTr="00533193">
        <w:tc>
          <w:tcPr>
            <w:tcW w:w="3085" w:type="dxa"/>
            <w:vMerge w:val="restart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Общая трудоемкость, час.</w:t>
            </w:r>
          </w:p>
        </w:tc>
        <w:tc>
          <w:tcPr>
            <w:tcW w:w="2693" w:type="dxa"/>
            <w:gridSpan w:val="2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 учебному плану с использование дистанционных образовательных </w:t>
            </w:r>
            <w:proofErr w:type="gramStart"/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технологий,  час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Текущий контроль</w:t>
            </w:r>
          </w:p>
        </w:tc>
        <w:tc>
          <w:tcPr>
            <w:tcW w:w="2223" w:type="dxa"/>
            <w:gridSpan w:val="2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Промежуточная аттестация</w:t>
            </w:r>
          </w:p>
        </w:tc>
      </w:tr>
      <w:tr w:rsidR="008646B4" w:rsidRPr="009764EA" w:rsidTr="00533193">
        <w:trPr>
          <w:trHeight w:val="1358"/>
        </w:trPr>
        <w:tc>
          <w:tcPr>
            <w:tcW w:w="3085" w:type="dxa"/>
            <w:vMerge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Аудиторные</w:t>
            </w:r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занятия, час.</w:t>
            </w:r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C</w:t>
            </w: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Р с элементами дистанционного</w:t>
            </w:r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обучения, час</w:t>
            </w:r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Реф</w:t>
            </w:r>
            <w:proofErr w:type="spellEnd"/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тест</w:t>
            </w:r>
          </w:p>
        </w:tc>
        <w:tc>
          <w:tcPr>
            <w:tcW w:w="993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230" w:type="dxa"/>
            <w:vAlign w:val="center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Экза</w:t>
            </w:r>
            <w:proofErr w:type="spellEnd"/>
          </w:p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мен</w:t>
            </w:r>
          </w:p>
        </w:tc>
      </w:tr>
      <w:tr w:rsidR="008646B4" w:rsidRPr="00E751AA" w:rsidTr="00533193">
        <w:tc>
          <w:tcPr>
            <w:tcW w:w="3085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230" w:type="dxa"/>
          </w:tcPr>
          <w:p w:rsidR="008646B4" w:rsidRPr="00F277C4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277C4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1. Требования к специалистам. Реестр специалистов НОПРИЗ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2.Исходные данные и условия для подготовки проектной документации.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34</w:t>
            </w: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 xml:space="preserve">3. Определение стоимости проектных и изыскательских </w:t>
            </w:r>
            <w:proofErr w:type="gramStart"/>
            <w:r w:rsidRPr="00E9284D">
              <w:rPr>
                <w:rFonts w:ascii="Times New Roman" w:hAnsi="Times New Roman"/>
              </w:rPr>
              <w:t>работ  (</w:t>
            </w:r>
            <w:proofErr w:type="gramEnd"/>
            <w:r w:rsidRPr="00E9284D">
              <w:rPr>
                <w:rFonts w:ascii="Times New Roman" w:hAnsi="Times New Roman"/>
              </w:rPr>
              <w:t>ПИР)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4. Организация проектно-изыскательских работ</w:t>
            </w: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5. Техническое обследование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6 . Инженерные изыскания на объект капитального строительства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7. Проектная документация на объект капитального строительства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 xml:space="preserve">8. Экспертиза проектной документации и результатов </w:t>
            </w:r>
            <w:r w:rsidRPr="00E9284D">
              <w:rPr>
                <w:rFonts w:ascii="Times New Roman" w:hAnsi="Times New Roman"/>
              </w:rPr>
              <w:lastRenderedPageBreak/>
              <w:t>инженерных изысканий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9. Экологические разделы проекта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9284D">
              <w:rPr>
                <w:rFonts w:ascii="Times New Roman" w:hAnsi="Times New Roman"/>
              </w:rPr>
              <w:t>10. Пожарная безопасность проектируемого объекта</w:t>
            </w:r>
          </w:p>
          <w:p w:rsidR="008646B4" w:rsidRPr="00E9284D" w:rsidRDefault="008646B4" w:rsidP="0053319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 xml:space="preserve">11. </w:t>
            </w:r>
            <w:proofErr w:type="spellStart"/>
            <w:r w:rsidRPr="00E9284D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E9284D">
              <w:rPr>
                <w:rFonts w:ascii="Times New Roman" w:hAnsi="Times New Roman"/>
              </w:rPr>
              <w:t xml:space="preserve"> проектируемого объекта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12.  Авторский надзор на объекте капитального строительства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13. Менеджмент снабжения персонала и рисков проекта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</w:rPr>
            </w:pPr>
            <w:r w:rsidRPr="00E9284D">
              <w:rPr>
                <w:rFonts w:ascii="Times New Roman" w:hAnsi="Times New Roman"/>
              </w:rPr>
              <w:t>14. Государственные закупки для руководителей проектных организаций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  <w:sz w:val="20"/>
                <w:szCs w:val="20"/>
              </w:rPr>
            </w:pPr>
            <w:r w:rsidRPr="00E9284D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204</w:t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07" w:type="dxa"/>
            <w:gridSpan w:val="4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Аттестационная работа</w:t>
            </w:r>
          </w:p>
        </w:tc>
      </w:tr>
      <w:tr w:rsidR="008646B4" w:rsidRPr="00E9284D" w:rsidTr="00533193">
        <w:tc>
          <w:tcPr>
            <w:tcW w:w="3085" w:type="dxa"/>
          </w:tcPr>
          <w:p w:rsidR="008646B4" w:rsidRPr="00E9284D" w:rsidRDefault="008646B4" w:rsidP="00533193">
            <w:pPr>
              <w:rPr>
                <w:rFonts w:ascii="Times New Roman" w:hAnsi="Times New Roman"/>
                <w:sz w:val="20"/>
                <w:szCs w:val="20"/>
              </w:rPr>
            </w:pPr>
            <w:r w:rsidRPr="00E928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begin"/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instrText xml:space="preserve"> =SUM(ABOVE) </w:instrText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separate"/>
            </w:r>
            <w:r w:rsidRPr="00E9284D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508</w:t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begin"/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instrText xml:space="preserve"> =SUM(ABOVE) </w:instrText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separate"/>
            </w:r>
            <w:r w:rsidRPr="00E9284D">
              <w:rPr>
                <w:rFonts w:ascii="Times New Roman" w:hAnsi="Times New Roman"/>
                <w:bCs/>
                <w:iCs/>
                <w:noProof/>
                <w:sz w:val="20"/>
                <w:szCs w:val="20"/>
              </w:rPr>
              <w:t>40</w:t>
            </w: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9284D">
              <w:rPr>
                <w:rFonts w:ascii="Times New Roman" w:hAnsi="Times New Roman"/>
                <w:bCs/>
                <w:iCs/>
                <w:sz w:val="20"/>
                <w:szCs w:val="20"/>
              </w:rPr>
              <w:t>468</w:t>
            </w:r>
          </w:p>
        </w:tc>
        <w:tc>
          <w:tcPr>
            <w:tcW w:w="85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646B4" w:rsidRPr="00E9284D" w:rsidRDefault="008646B4" w:rsidP="0053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8646B4" w:rsidRPr="00E9284D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2.2. Дисциплинарное содержание программы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8646B4" w:rsidRPr="008E1BAF" w:rsidRDefault="008646B4" w:rsidP="008646B4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5C6F">
        <w:rPr>
          <w:rFonts w:ascii="Times New Roman" w:hAnsi="Times New Roman"/>
          <w:b/>
          <w:color w:val="333333"/>
          <w:sz w:val="24"/>
          <w:szCs w:val="24"/>
        </w:rPr>
        <w:t>Требования к специалистам. Реестр специалистов НОПРИЗ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 xml:space="preserve">Функциональные обязанности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ГИПа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помощника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ГИПа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 Требования, предъявляемые к специалистам по части профессиональных знаний и умений, по части стажа в области проектирования. Реестры специалистов в РФ. Их задачи и функции. Требования реестра НОПРИЗ к кандидатам на вступление.  Алгоритм вступления в реестр НОПРИЗ.</w:t>
      </w:r>
    </w:p>
    <w:p w:rsid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E1BAF">
        <w:rPr>
          <w:rFonts w:ascii="Times New Roman" w:hAnsi="Times New Roman"/>
          <w:b/>
          <w:sz w:val="24"/>
          <w:szCs w:val="24"/>
        </w:rPr>
        <w:t xml:space="preserve"> </w:t>
      </w:r>
      <w:r w:rsidRPr="008D3722">
        <w:rPr>
          <w:rFonts w:ascii="Times New Roman" w:hAnsi="Times New Roman"/>
          <w:b/>
          <w:sz w:val="24"/>
          <w:szCs w:val="24"/>
        </w:rPr>
        <w:t>Исходные данные для подготовки проектной документации.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исходных данных для разработки проектной документации. Исходные данные по земле: Права на землю. Категории земель в РФ. Перевод из одной категории в другую. </w:t>
      </w:r>
    </w:p>
    <w:p w:rsid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  <w:r w:rsidRPr="008D3722">
        <w:rPr>
          <w:rFonts w:ascii="Times New Roman" w:hAnsi="Times New Roman"/>
          <w:sz w:val="24"/>
          <w:szCs w:val="24"/>
        </w:rPr>
        <w:t xml:space="preserve">Градостроительные </w:t>
      </w:r>
      <w:r>
        <w:rPr>
          <w:rFonts w:ascii="Times New Roman" w:hAnsi="Times New Roman"/>
          <w:sz w:val="24"/>
          <w:szCs w:val="24"/>
        </w:rPr>
        <w:t>исходные данные</w:t>
      </w:r>
      <w:r w:rsidRPr="008D37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Генеральный план поселения, ПЗЗ. Ограничения градостроительного регламента. Функциональные и территориальные зоны. Виды разрешенного использования земельных участков. Обременения земельных участков: сервитут, залог, охранные зоны.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D04838">
        <w:rPr>
          <w:rFonts w:ascii="Times New Roman" w:hAnsi="Times New Roman"/>
          <w:b/>
          <w:sz w:val="24"/>
          <w:szCs w:val="24"/>
        </w:rPr>
        <w:t>Определение стоимости ПИР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Базисно-индексный метод. Базовая цена. Формулы расчета базовой цены. Уровни цен. Справочники базовых цен. Экстраполяция и интерполяция формул расчета базовой цены. Поправки в базовую цену. Основная формула расчета базовой цены. Классификация поправок по источникам. Поправки/, вытекающие из ТЗ, </w:t>
      </w:r>
      <w:r w:rsidRPr="008646B4">
        <w:rPr>
          <w:rFonts w:ascii="Times New Roman" w:hAnsi="Times New Roman"/>
          <w:sz w:val="24"/>
          <w:szCs w:val="24"/>
        </w:rPr>
        <w:t xml:space="preserve">Поправки на выполнение не включенных в базовую цену работ. Индексы к проектным работам. Формы сметной документации. Особенности базовой цены сметы на изыскания. Поправки в сметы на изыскания. Индексы изыскательских работ. </w:t>
      </w: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sz w:val="24"/>
          <w:szCs w:val="24"/>
        </w:rPr>
        <w:t xml:space="preserve">Ресурсный метод. Форма 3П и правила её расчета. Себестоимость проектной работы. </w:t>
      </w: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sz w:val="24"/>
          <w:szCs w:val="24"/>
        </w:rPr>
        <w:t xml:space="preserve">Расчет стоимости </w:t>
      </w:r>
      <w:proofErr w:type="spellStart"/>
      <w:r w:rsidRPr="008646B4">
        <w:rPr>
          <w:rFonts w:ascii="Times New Roman" w:hAnsi="Times New Roman"/>
          <w:sz w:val="24"/>
          <w:szCs w:val="24"/>
        </w:rPr>
        <w:t>предпроектных</w:t>
      </w:r>
      <w:proofErr w:type="spellEnd"/>
      <w:r w:rsidRPr="008646B4">
        <w:rPr>
          <w:rFonts w:ascii="Times New Roman" w:hAnsi="Times New Roman"/>
          <w:sz w:val="24"/>
          <w:szCs w:val="24"/>
        </w:rPr>
        <w:t xml:space="preserve"> проработок. Разные варианты в зависимости от поставленных задач.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проектно-изыскательских работ. </w:t>
      </w:r>
      <w:r w:rsidRPr="008646B4">
        <w:rPr>
          <w:rFonts w:ascii="Times New Roman" w:hAnsi="Times New Roman"/>
          <w:sz w:val="24"/>
          <w:szCs w:val="24"/>
        </w:rPr>
        <w:t>Договор на разработку проекта. Существенные условия договора. Заключение договора. Расторжение договора. Сроки в договоре. Стоимость по договору. Приемка-сдача проекта.</w:t>
      </w: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sz w:val="24"/>
          <w:szCs w:val="24"/>
        </w:rPr>
        <w:t xml:space="preserve">Планирование сроков. Разработка графика Перта. Вершины графика. Связи графика Перта. Расчетная таблица графика Перта. Расчет критического пути. Определение вероятности исполнения проекта в срок. Типовые приемы по регулированию срока исполнения. 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t>Техническое обследование.</w:t>
      </w:r>
      <w:r w:rsidRPr="008646B4">
        <w:rPr>
          <w:rFonts w:ascii="Times New Roman" w:hAnsi="Times New Roman"/>
          <w:sz w:val="24"/>
          <w:szCs w:val="24"/>
        </w:rPr>
        <w:t xml:space="preserve"> Виды обследований. Задание на обследование. Визуальное обследование. Инструментальное обследование. Техническое заключение.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t xml:space="preserve">Инженерные изыскания на объект капитального строительства. </w:t>
      </w:r>
      <w:r w:rsidRPr="008646B4">
        <w:rPr>
          <w:rFonts w:ascii="Times New Roman" w:hAnsi="Times New Roman"/>
          <w:sz w:val="24"/>
          <w:szCs w:val="24"/>
        </w:rPr>
        <w:t>Виды изысканий. Специальные виды изысканий. Сроки действия изысканий. Два этапа изысканий. Задание на изыскания-общая часть. Программа изысканий - общая часть. Инженерно-геодезические изыскания. Работы, входящие в состав. Специальная часть задания на изыскания. Отчет об инженерно-геодезических изысканиях. Инженерно-геологические изыскания. Работы, входящие в состав. Специальная часть задания на изыскания. Отчет об изысканиях. Особенности отчета для разных типов грунтов. Инженерно-экологические изыскания. Работы, входящие в состав. Специальная часть задания на изыскания. Отчет об инженерно-экологических изысканиях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t xml:space="preserve">Проектная документация на объект капитального строительства. </w:t>
      </w:r>
      <w:r w:rsidRPr="008646B4">
        <w:rPr>
          <w:rFonts w:ascii="Times New Roman" w:hAnsi="Times New Roman"/>
          <w:sz w:val="24"/>
          <w:szCs w:val="24"/>
        </w:rPr>
        <w:t xml:space="preserve">Состав и содержание разделов. Состав разделов для точечных и линейных объектов. Аналогии разделов. Технологические, инженерные специальные разделы. Штатные и нештатные разделы. Организация и порядок проведения </w:t>
      </w:r>
      <w:proofErr w:type="spellStart"/>
      <w:r w:rsidRPr="008646B4">
        <w:rPr>
          <w:rFonts w:ascii="Times New Roman" w:hAnsi="Times New Roman"/>
          <w:sz w:val="24"/>
          <w:szCs w:val="24"/>
        </w:rPr>
        <w:t>нормоконтроля</w:t>
      </w:r>
      <w:proofErr w:type="spellEnd"/>
      <w:r w:rsidRPr="008646B4">
        <w:rPr>
          <w:rFonts w:ascii="Times New Roman" w:hAnsi="Times New Roman"/>
          <w:sz w:val="24"/>
          <w:szCs w:val="24"/>
        </w:rPr>
        <w:t xml:space="preserve"> с учетом требований ГОСТ. Требования к отдельным разделам проектной документации, порядок разработки отдельных разделов. 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Экспертиза проектной документации и результатов инженерных изысканий. </w:t>
      </w:r>
      <w:r w:rsidRPr="008646B4">
        <w:rPr>
          <w:rFonts w:ascii="Times New Roman" w:hAnsi="Times New Roman"/>
          <w:bCs/>
          <w:iCs/>
          <w:sz w:val="24"/>
          <w:szCs w:val="24"/>
        </w:rPr>
        <w:t>Виды</w:t>
      </w:r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646B4">
        <w:rPr>
          <w:rFonts w:ascii="Times New Roman" w:hAnsi="Times New Roman"/>
          <w:bCs/>
          <w:iCs/>
          <w:sz w:val="24"/>
          <w:szCs w:val="24"/>
        </w:rPr>
        <w:t>экспертиз. Государственная и негосударственная экспертиза. Документы, подаваемые на вход экспертизы. Справки о внесении изменений. Стоимость экспертизы. Экспертиза промышленной безопасности.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t>Экологические разделы проекта</w:t>
      </w:r>
      <w:r w:rsidRPr="008646B4">
        <w:rPr>
          <w:rFonts w:ascii="Times New Roman" w:hAnsi="Times New Roman"/>
          <w:sz w:val="24"/>
          <w:szCs w:val="24"/>
        </w:rPr>
        <w:t>. Понятие экологического подхода к проектированию. ОВОС. Общие сведения об ОВОС. Объекты обязательного полного ОВОС. Проект ЗВОС. ЗВОС, его отличия от проекта. ПМООС, состав и решения. ТРОСО, его состав и решения. Экологическая экспертиза. Принципы и порядок работы. Заключения экологической экспертизы. Общественная экологическая экспертиза 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sz w:val="24"/>
          <w:szCs w:val="24"/>
        </w:rPr>
        <w:t>Пожарная безопасность проектируемого объекта.</w:t>
      </w:r>
      <w:r w:rsidRPr="008646B4">
        <w:rPr>
          <w:rFonts w:ascii="Times New Roman" w:hAnsi="Times New Roman"/>
          <w:sz w:val="24"/>
          <w:szCs w:val="24"/>
        </w:rPr>
        <w:t xml:space="preserve"> Общие сведения о пожарной безопасности. Пожарная безопасность в решениях генерального плана. Противопожарные разрывы, проезды и проходы. Противопожарный водопровод. Пожарная безопасность в решениях архитектурно-конструктивных. Классификации по конструктивной пожарной опасности, по огнестойкости. Пути эвакуации. Функциональная пожарная опасность. Пожарная безопасность в инженерных разделах. </w:t>
      </w:r>
      <w:proofErr w:type="spellStart"/>
      <w:r w:rsidRPr="008646B4">
        <w:rPr>
          <w:rFonts w:ascii="Times New Roman" w:hAnsi="Times New Roman"/>
          <w:sz w:val="24"/>
          <w:szCs w:val="24"/>
        </w:rPr>
        <w:t>Противодымная</w:t>
      </w:r>
      <w:proofErr w:type="spellEnd"/>
      <w:r w:rsidRPr="008646B4">
        <w:rPr>
          <w:rFonts w:ascii="Times New Roman" w:hAnsi="Times New Roman"/>
          <w:sz w:val="24"/>
          <w:szCs w:val="24"/>
        </w:rPr>
        <w:t xml:space="preserve"> вентиляция. Общие решения противопожарной безопасности. Декларация пожарной безопасности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8646B4">
        <w:rPr>
          <w:rFonts w:ascii="Times New Roman" w:hAnsi="Times New Roman"/>
          <w:b/>
          <w:bCs/>
          <w:iCs/>
          <w:sz w:val="24"/>
          <w:szCs w:val="24"/>
        </w:rPr>
        <w:t>Энергоэффективность</w:t>
      </w:r>
      <w:proofErr w:type="spellEnd"/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 проектируемого объекта. </w:t>
      </w:r>
      <w:r w:rsidRPr="008646B4">
        <w:rPr>
          <w:rFonts w:ascii="Times New Roman" w:hAnsi="Times New Roman"/>
          <w:bCs/>
          <w:iCs/>
          <w:sz w:val="24"/>
          <w:szCs w:val="24"/>
        </w:rPr>
        <w:t xml:space="preserve">Общие определения. Терминология </w:t>
      </w:r>
      <w:proofErr w:type="spellStart"/>
      <w:r w:rsidRPr="008646B4">
        <w:rPr>
          <w:rFonts w:ascii="Times New Roman" w:hAnsi="Times New Roman"/>
          <w:bCs/>
          <w:iCs/>
          <w:sz w:val="24"/>
          <w:szCs w:val="24"/>
        </w:rPr>
        <w:t>энергоэффективности</w:t>
      </w:r>
      <w:proofErr w:type="spellEnd"/>
      <w:r w:rsidRPr="008646B4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Pr="008646B4">
        <w:rPr>
          <w:rFonts w:ascii="Times New Roman" w:hAnsi="Times New Roman"/>
          <w:bCs/>
          <w:iCs/>
          <w:sz w:val="24"/>
          <w:szCs w:val="24"/>
        </w:rPr>
        <w:t>Объекты</w:t>
      </w:r>
      <w:proofErr w:type="gramEnd"/>
      <w:r w:rsidRPr="008646B4">
        <w:rPr>
          <w:rFonts w:ascii="Times New Roman" w:hAnsi="Times New Roman"/>
          <w:bCs/>
          <w:iCs/>
          <w:sz w:val="24"/>
          <w:szCs w:val="24"/>
        </w:rPr>
        <w:t xml:space="preserve"> не подлежащие требованиям. Показатели </w:t>
      </w:r>
      <w:proofErr w:type="spellStart"/>
      <w:r w:rsidRPr="008646B4">
        <w:rPr>
          <w:rFonts w:ascii="Times New Roman" w:hAnsi="Times New Roman"/>
          <w:bCs/>
          <w:iCs/>
          <w:sz w:val="24"/>
          <w:szCs w:val="24"/>
        </w:rPr>
        <w:t>энергоэффективности</w:t>
      </w:r>
      <w:proofErr w:type="spellEnd"/>
      <w:r w:rsidRPr="008646B4">
        <w:rPr>
          <w:rFonts w:ascii="Times New Roman" w:hAnsi="Times New Roman"/>
          <w:bCs/>
          <w:iCs/>
          <w:sz w:val="24"/>
          <w:szCs w:val="24"/>
        </w:rPr>
        <w:t xml:space="preserve"> для разных случаев. Классы </w:t>
      </w:r>
      <w:proofErr w:type="spellStart"/>
      <w:r w:rsidRPr="008646B4">
        <w:rPr>
          <w:rFonts w:ascii="Times New Roman" w:hAnsi="Times New Roman"/>
          <w:bCs/>
          <w:iCs/>
          <w:sz w:val="24"/>
          <w:szCs w:val="24"/>
        </w:rPr>
        <w:t>энергоэффективности</w:t>
      </w:r>
      <w:proofErr w:type="spellEnd"/>
      <w:r w:rsidRPr="008646B4">
        <w:rPr>
          <w:rFonts w:ascii="Times New Roman" w:hAnsi="Times New Roman"/>
          <w:bCs/>
          <w:iCs/>
          <w:sz w:val="24"/>
          <w:szCs w:val="24"/>
        </w:rPr>
        <w:t>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Авторский надзор на объекте капитального строительства. </w:t>
      </w:r>
      <w:r w:rsidRPr="008646B4">
        <w:rPr>
          <w:rFonts w:ascii="Times New Roman" w:hAnsi="Times New Roman"/>
          <w:bCs/>
          <w:iCs/>
          <w:sz w:val="24"/>
          <w:szCs w:val="24"/>
        </w:rPr>
        <w:t>Определения авторского надзора. Заключение договора на авторский надзор. Задачи авторского надзора. Понятие УСОРД. Документация авторского надзора. Ведение авторского надзора. Журнал авторского надзора. Стоимость авторского надзора. Внесение изменений в проектную документацию и обязательность повторной экспертизы при внесении изменений.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lastRenderedPageBreak/>
        <w:t>Менеджмент снабжения, персонала и рисков проекта. </w:t>
      </w:r>
      <w:r w:rsidRPr="008646B4">
        <w:rPr>
          <w:rFonts w:ascii="Times New Roman" w:hAnsi="Times New Roman"/>
          <w:sz w:val="24"/>
          <w:szCs w:val="24"/>
        </w:rPr>
        <w:t xml:space="preserve">Процессы менеджмента проекта. Управление ресурсами проекта. Управление процессами, связанными с персоналом. Управление процессами, связанными со стоимостью проекта. Управление процессами, связанными с рисками проекта. </w:t>
      </w:r>
    </w:p>
    <w:p w:rsidR="008646B4" w:rsidRPr="008646B4" w:rsidRDefault="008646B4" w:rsidP="008646B4">
      <w:pPr>
        <w:pStyle w:val="a4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Государственные закупки для руководителей проектных организаций. </w:t>
      </w:r>
      <w:r w:rsidRPr="008646B4">
        <w:rPr>
          <w:rFonts w:ascii="Times New Roman" w:hAnsi="Times New Roman"/>
          <w:bCs/>
          <w:iCs/>
          <w:sz w:val="24"/>
          <w:szCs w:val="24"/>
        </w:rPr>
        <w:t xml:space="preserve">Нормативная база. Определения и понятия. Планы-графики и их прочтение. Виды процедур. Составы заявки. Аккредитация в ЕИС. Согласие на крупную сделку. Преимущества участников. Требования к участникам. Основные сведения о контракте. Пени и штрафы. Приемка. </w:t>
      </w: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sz w:val="24"/>
          <w:szCs w:val="24"/>
        </w:rPr>
      </w:pPr>
    </w:p>
    <w:p w:rsidR="008646B4" w:rsidRPr="008646B4" w:rsidRDefault="008646B4" w:rsidP="008646B4">
      <w:pPr>
        <w:pStyle w:val="a4"/>
        <w:shd w:val="clear" w:color="auto" w:fill="FFFFFF"/>
        <w:spacing w:after="150"/>
        <w:ind w:left="106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t xml:space="preserve"> 2.3.УСЛОВИЯ РЕАЛИЗАЦИИ ПРОГРАММЫ </w:t>
      </w:r>
    </w:p>
    <w:p w:rsidR="008646B4" w:rsidRPr="008646B4" w:rsidRDefault="008646B4" w:rsidP="008646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Pr="008646B4" w:rsidRDefault="008646B4" w:rsidP="008646B4">
      <w:pPr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646B4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Материально-технические условия реализации программы</w:t>
      </w:r>
    </w:p>
    <w:p w:rsidR="008646B4" w:rsidRPr="008646B4" w:rsidRDefault="008646B4" w:rsidP="008646B4">
      <w:pPr>
        <w:rPr>
          <w:rFonts w:ascii="Times New Roman" w:hAnsi="Times New Roman"/>
          <w:u w:val="single"/>
        </w:rPr>
      </w:pPr>
      <w:r w:rsidRPr="008646B4">
        <w:rPr>
          <w:rFonts w:ascii="Times New Roman" w:hAnsi="Times New Roman"/>
          <w:bCs/>
          <w:u w:val="single"/>
        </w:rPr>
        <w:t>Требования к аудиториям (лабораториям, помещениям, кабинетам) для проведения занятий с указанием соответствующего оснащения:</w:t>
      </w:r>
    </w:p>
    <w:p w:rsidR="008646B4" w:rsidRPr="008646B4" w:rsidRDefault="008646B4" w:rsidP="008646B4">
      <w:pPr>
        <w:pStyle w:val="Default"/>
        <w:tabs>
          <w:tab w:val="left" w:pos="1080"/>
        </w:tabs>
        <w:jc w:val="both"/>
        <w:rPr>
          <w:color w:val="auto"/>
        </w:rPr>
      </w:pPr>
      <w:r w:rsidRPr="008646B4">
        <w:rPr>
          <w:color w:val="auto"/>
        </w:rPr>
        <w:t xml:space="preserve">- Лекционные аудитории должны быть оснащены персональным компьютером с выходом в Интернет, мультимедиа-проектором и экраном, стеклоэмалевой (маркерной) доской или интерактивной доской, акустической системой для использования аудио-видеоматериалов и демонстрации презентаций.  </w:t>
      </w:r>
    </w:p>
    <w:p w:rsidR="008646B4" w:rsidRPr="008646B4" w:rsidRDefault="008646B4" w:rsidP="008646B4">
      <w:pPr>
        <w:tabs>
          <w:tab w:val="left" w:pos="1080"/>
        </w:tabs>
        <w:rPr>
          <w:rFonts w:ascii="Times New Roman" w:hAnsi="Times New Roman"/>
          <w:sz w:val="24"/>
          <w:szCs w:val="24"/>
          <w:lang w:eastAsia="ru-RU"/>
        </w:rPr>
      </w:pPr>
      <w:r w:rsidRPr="008646B4">
        <w:rPr>
          <w:rFonts w:ascii="Times New Roman" w:hAnsi="Times New Roman"/>
          <w:sz w:val="24"/>
          <w:szCs w:val="24"/>
          <w:lang w:eastAsia="ru-RU"/>
        </w:rPr>
        <w:t xml:space="preserve">- Для проведения дистанционного обучения используется система дистанционного </w:t>
      </w:r>
      <w:proofErr w:type="gramStart"/>
      <w:r w:rsidRPr="008646B4">
        <w:rPr>
          <w:rFonts w:ascii="Times New Roman" w:hAnsi="Times New Roman"/>
          <w:sz w:val="24"/>
          <w:szCs w:val="24"/>
          <w:lang w:eastAsia="ru-RU"/>
        </w:rPr>
        <w:t xml:space="preserve">обучения  </w:t>
      </w:r>
      <w:proofErr w:type="spellStart"/>
      <w:r w:rsidRPr="008646B4">
        <w:rPr>
          <w:rFonts w:ascii="Times New Roman" w:hAnsi="Times New Roman"/>
          <w:sz w:val="24"/>
          <w:szCs w:val="24"/>
          <w:lang w:eastAsia="ru-RU"/>
        </w:rPr>
        <w:t>Moodle</w:t>
      </w:r>
      <w:proofErr w:type="spellEnd"/>
      <w:proofErr w:type="gramEnd"/>
      <w:r w:rsidRPr="008646B4">
        <w:rPr>
          <w:rFonts w:ascii="Times New Roman" w:hAnsi="Times New Roman"/>
          <w:sz w:val="24"/>
          <w:szCs w:val="24"/>
          <w:lang w:eastAsia="ru-RU"/>
        </w:rPr>
        <w:t xml:space="preserve">, обеспечивающая регистрацию, учет пользователей, доступ  и контроль знаний слушателей к размещенным в системе  </w:t>
      </w:r>
      <w:proofErr w:type="spellStart"/>
      <w:r w:rsidRPr="008646B4">
        <w:rPr>
          <w:rFonts w:ascii="Times New Roman" w:hAnsi="Times New Roman"/>
          <w:sz w:val="24"/>
          <w:szCs w:val="24"/>
          <w:lang w:eastAsia="ru-RU"/>
        </w:rPr>
        <w:t>видеолекциям</w:t>
      </w:r>
      <w:proofErr w:type="spellEnd"/>
      <w:r w:rsidRPr="008646B4">
        <w:rPr>
          <w:rFonts w:ascii="Times New Roman" w:hAnsi="Times New Roman"/>
          <w:sz w:val="24"/>
          <w:szCs w:val="24"/>
          <w:lang w:eastAsia="ru-RU"/>
        </w:rPr>
        <w:t xml:space="preserve"> с интерактивными элементами, тестам, методическим и прочим учебным материалам, необходимым для освоения дисциплины </w:t>
      </w:r>
    </w:p>
    <w:p w:rsidR="008646B4" w:rsidRDefault="008646B4" w:rsidP="008646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8646B4">
      <w:pPr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Учебно-методическое обеспечение программы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Учебно-методическое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 -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рабочих программах по дисциплинам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</w:rPr>
      </w:pP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 ОЦЕНКА КАЧЕСТВА ОСВОЕНИЯ ПРОГРАММЫ</w:t>
      </w:r>
    </w:p>
    <w:p w:rsidR="008646B4" w:rsidRDefault="008646B4" w:rsidP="008646B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8646B4" w:rsidRDefault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освоения программы осуществляется в виде выполнения аттестационной </w:t>
      </w:r>
      <w:proofErr w:type="gramStart"/>
      <w:r>
        <w:rPr>
          <w:rFonts w:ascii="Times New Roman" w:hAnsi="Times New Roman"/>
          <w:sz w:val="24"/>
          <w:szCs w:val="24"/>
        </w:rPr>
        <w:t>работы  в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письменной форме с защитой в устной форме на основе пятибалльной системы оценок.</w:t>
      </w:r>
    </w:p>
    <w:p w:rsidR="008646B4" w:rsidRDefault="008646B4" w:rsidP="00864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Слушатель считается аттестованным, если </w:t>
      </w:r>
      <w:proofErr w:type="gramStart"/>
      <w:r>
        <w:rPr>
          <w:rFonts w:ascii="Times New Roman" w:hAnsi="Times New Roman"/>
          <w:sz w:val="24"/>
          <w:szCs w:val="24"/>
        </w:rPr>
        <w:t>имеет  положительные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оценки 3, 4, 5 за выполнение дипломной работы. </w:t>
      </w:r>
    </w:p>
    <w:p w:rsid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аттестационных работ</w:t>
      </w:r>
    </w:p>
    <w:p w:rsidR="008646B4" w:rsidRDefault="008646B4" w:rsidP="008646B4">
      <w:pPr>
        <w:rPr>
          <w:b/>
          <w:sz w:val="20"/>
          <w:szCs w:val="20"/>
        </w:rPr>
      </w:pPr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>Проект жилого многоквартирного дома</w:t>
      </w:r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 xml:space="preserve">Проект ВЛ </w:t>
      </w:r>
      <w:proofErr w:type="gramStart"/>
      <w:r w:rsidRPr="000F6916">
        <w:rPr>
          <w:rFonts w:ascii="Times New Roman" w:hAnsi="Times New Roman"/>
          <w:sz w:val="24"/>
          <w:szCs w:val="24"/>
        </w:rPr>
        <w:t xml:space="preserve">10  </w:t>
      </w:r>
      <w:proofErr w:type="spellStart"/>
      <w:r w:rsidRPr="000F6916">
        <w:rPr>
          <w:rFonts w:ascii="Times New Roman" w:hAnsi="Times New Roman"/>
          <w:sz w:val="24"/>
          <w:szCs w:val="24"/>
        </w:rPr>
        <w:t>кВ</w:t>
      </w:r>
      <w:proofErr w:type="spellEnd"/>
      <w:proofErr w:type="gramEnd"/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>Проект шахтного подъемника</w:t>
      </w:r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>Проект КДЦ</w:t>
      </w:r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>Проект трассы водопровода</w:t>
      </w:r>
    </w:p>
    <w:p w:rsidR="008646B4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6916">
        <w:rPr>
          <w:rFonts w:ascii="Times New Roman" w:hAnsi="Times New Roman"/>
          <w:sz w:val="24"/>
          <w:szCs w:val="24"/>
        </w:rPr>
        <w:t>Проект детского сада</w:t>
      </w:r>
    </w:p>
    <w:p w:rsidR="008646B4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трассы газопровода</w:t>
      </w:r>
    </w:p>
    <w:p w:rsidR="008646B4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АСУ ЖК</w:t>
      </w:r>
    </w:p>
    <w:p w:rsidR="008646B4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водозабора из скважины</w:t>
      </w:r>
    </w:p>
    <w:p w:rsidR="008646B4" w:rsidRPr="000F6916" w:rsidRDefault="008646B4" w:rsidP="008646B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сноса и демонтажа аварийного здания</w:t>
      </w:r>
    </w:p>
    <w:p w:rsidR="008646B4" w:rsidRDefault="008646B4" w:rsidP="008646B4">
      <w:pPr>
        <w:jc w:val="center"/>
        <w:rPr>
          <w:b/>
          <w:sz w:val="28"/>
          <w:szCs w:val="28"/>
        </w:rPr>
      </w:pPr>
    </w:p>
    <w:p w:rsidR="008646B4" w:rsidRPr="008646B4" w:rsidRDefault="008646B4" w:rsidP="008646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8646B4" w:rsidRP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 xml:space="preserve">ПО НАПИСАНИЮ АТТЕСТАЦИОННОЙ РАБОТЫ  </w:t>
      </w:r>
    </w:p>
    <w:p w:rsidR="008646B4" w:rsidRP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>ПО ПРОГРАММЕ</w:t>
      </w:r>
    </w:p>
    <w:p w:rsidR="008646B4" w:rsidRPr="008646B4" w:rsidRDefault="008646B4" w:rsidP="00864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>«Организатор проектного производства (Главный инженер проекта)»</w:t>
      </w:r>
    </w:p>
    <w:p w:rsidR="008646B4" w:rsidRDefault="008646B4" w:rsidP="008646B4">
      <w:pPr>
        <w:rPr>
          <w:i/>
          <w:sz w:val="24"/>
          <w:szCs w:val="24"/>
        </w:rPr>
      </w:pPr>
    </w:p>
    <w:p w:rsidR="008646B4" w:rsidRPr="00156F27" w:rsidRDefault="008646B4" w:rsidP="008646B4">
      <w:pPr>
        <w:rPr>
          <w:i/>
          <w:sz w:val="24"/>
          <w:szCs w:val="24"/>
        </w:rPr>
      </w:pPr>
      <w:r w:rsidRPr="00156F27">
        <w:rPr>
          <w:i/>
          <w:sz w:val="24"/>
          <w:szCs w:val="24"/>
        </w:rPr>
        <w:t>а) вариант - «гражданский объект»</w:t>
      </w:r>
    </w:p>
    <w:p w:rsidR="008646B4" w:rsidRDefault="008646B4" w:rsidP="008646B4">
      <w:pPr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Цели и задачи работы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Главной целью аттестационной работы является закрепление знаний и умения в рамках теоретического и практического обучения по курсу «Главный Инженер Проекта». В процессе выполнения аттестационной работы обучаемый на практическом примере отрабатывает теоретические навыки и рекомендательные позиции, изложенные в теоретическом курсе.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Аттестационная работа выполняется в течение всего курса обучения и сдается по электронной почте. Аттестационная работа представляет собой разработку проектной документации на указанный в задании объект в полном соответствии с нормативными документами. В рамках разработки полного комплекта проекта отдельные разделы представляют собой отдельные зачетные работы, которые защищаются и сдаются отдельно. Все работы выполняются в полном соответствии с требованиями нормативных документов.</w:t>
      </w:r>
    </w:p>
    <w:p w:rsidR="008646B4" w:rsidRPr="00041884" w:rsidRDefault="008646B4" w:rsidP="008646B4">
      <w:pPr>
        <w:pStyle w:val="Default"/>
        <w:tabs>
          <w:tab w:val="left" w:pos="1080"/>
        </w:tabs>
        <w:jc w:val="both"/>
      </w:pPr>
    </w:p>
    <w:p w:rsidR="008646B4" w:rsidRPr="00156F27" w:rsidRDefault="008646B4" w:rsidP="008646B4">
      <w:pPr>
        <w:pStyle w:val="Default"/>
        <w:tabs>
          <w:tab w:val="left" w:pos="1080"/>
        </w:tabs>
        <w:jc w:val="both"/>
        <w:rPr>
          <w:u w:val="single"/>
        </w:rPr>
      </w:pPr>
      <w:r w:rsidRPr="00156F27">
        <w:rPr>
          <w:u w:val="single"/>
        </w:rPr>
        <w:t>План выполнения работы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-Определение плана здания. При определении плана пользоваться </w:t>
      </w:r>
      <w:proofErr w:type="gramStart"/>
      <w:r>
        <w:t>СНиПами  и</w:t>
      </w:r>
      <w:proofErr w:type="gramEnd"/>
      <w:r>
        <w:t xml:space="preserve"> литературными данными.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-Посадка здания на генплане с учетом освещенности и ориентации входов. Итогом разработки данного подраздела являются два документа: Ситуационный план М 1:2000 и градостроительный план М 1:1000.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-Определение нагрузок по ресурсам и написание заявок на выдачу </w:t>
      </w:r>
      <w:proofErr w:type="spellStart"/>
      <w:r>
        <w:t>техусловий</w:t>
      </w:r>
      <w:proofErr w:type="spellEnd"/>
      <w:r>
        <w:t>, используя литературные данные и нормативы.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-Определение состава проекта, используя Постановления Правительства РФ и материал, полученный на теоретических занятиях.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-Составление технического задания на проектирование с использованием полученных наработок и теоретических материалов. Составленное задание на проектирование посылается по электронной почте и после утверждения является исходной задачей на аттестационную работу. Одновременно с утверждением технического задания утверждается и график выполнения каждого раздела.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 -Разработка проектной документации по разделам в соответствии с планом разработки, изложенным в теоретическом материале. При разработке каждого раздела разрешается пользоваться технической помощью специалистов соответствующего профиля, литературными данными и т.д. Результат разработки каждого раздела оформляется в соответствии с требованиями ГОСТ, текстовая часть в программе </w:t>
      </w:r>
      <w:r w:rsidRPr="00156F27">
        <w:t>MS</w:t>
      </w:r>
      <w:r w:rsidRPr="00225935">
        <w:t xml:space="preserve"> </w:t>
      </w:r>
      <w:r w:rsidRPr="00156F27">
        <w:t>WORD</w:t>
      </w:r>
      <w:r>
        <w:t xml:space="preserve">, графическая часть в формате </w:t>
      </w:r>
      <w:proofErr w:type="spellStart"/>
      <w:proofErr w:type="gramStart"/>
      <w:r w:rsidRPr="00156F27">
        <w:t>Autocad</w:t>
      </w:r>
      <w:proofErr w:type="spellEnd"/>
      <w:r w:rsidRPr="00225935">
        <w:t xml:space="preserve"> </w:t>
      </w:r>
      <w:r>
        <w:t xml:space="preserve"> 2012</w:t>
      </w:r>
      <w:proofErr w:type="gramEnd"/>
      <w:r>
        <w:t xml:space="preserve"> и выше. Все выполненные расчеты прикладываются без ограничения формата представления. Разработанные разделы в соответствии с графиком посылаются по электронной почте на проверку. Полученные замечания обсуждаются и в течении 10 дней вносятся в разделы, после чего в учетной таблице обучаемого ставится соответствующая отметка.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-Вынесенные в отдельные зачетные работы разделы проекта разрабатываются и высылаются на проверку в соответствии с графиком сдачи контрольных работ. График сдачи контрольных работ утверждается в начале обучения.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-Когда будет утвержден последний раздел, наступает окончательное оформление аттестационной работы. Обучаемый распечатывает аттестационную работу в 2-х экземплярах, подписывается на ней в соответствии с правилами и готовит краткую презентацию основных принятых проектных решений. -Оба экземпляра и презентация высылаются для утверждения. Обучаемому возвращается один экземпляр с документами об окончании обучения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В процессе выполнения аттестационной работы обучаемый имеет право на консультации. Одна консультация является очной и обязательной, количество заочных консультаций не ограничивается. </w:t>
      </w:r>
    </w:p>
    <w:p w:rsidR="008646B4" w:rsidRPr="00526CC8" w:rsidRDefault="008646B4" w:rsidP="008646B4">
      <w:pPr>
        <w:pStyle w:val="Default"/>
        <w:tabs>
          <w:tab w:val="left" w:pos="1080"/>
        </w:tabs>
        <w:jc w:val="both"/>
      </w:pPr>
    </w:p>
    <w:p w:rsidR="008646B4" w:rsidRDefault="008646B4" w:rsidP="008646B4">
      <w:pPr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Проверка, защита и критерии оценки работ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lastRenderedPageBreak/>
        <w:t xml:space="preserve">Проверке подлежат все разделы разрабатываемого в качестве аттестационной работы проекта. Большая часть разделов проверяется без оценки, выделенные в качестве контрольных работ проверяются с оценкой.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При разработке разделов обучаемый может использовать любую доступную ему помощь, включая литературу, Интернет, помощь специалистов и т.д. При этом он должен быть готов обосновать и защитить все решения, изложенные в его работе, без ссылок на источник их появления.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Высылаемые разделы оцениваются на соответствие полноте представления, выполнение технического задания, соответствия нормам. Замечания после проверки высылаются обучаемому по электронной почте. Обучаемый должен либо согласится с замечанием и внести его в документацию, либо оспорить замечание, представив мотивированные возражения (это является защитой решений). В этом случае проверяющий вправе отвергнуть защиту и повторить замечание, либо согласится с защитой и снять замечание. Если проверяющий отверг защиту, обучаемый обязан внести исправление замечания в документацию. Исправленный по замечаниям раздел высылается для окончательного </w:t>
      </w:r>
      <w:proofErr w:type="gramStart"/>
      <w:r>
        <w:t>утверждения  только</w:t>
      </w:r>
      <w:proofErr w:type="gramEnd"/>
      <w:r>
        <w:t xml:space="preserve"> после исправления или снятия всех замечаний проверки.</w:t>
      </w:r>
    </w:p>
    <w:p w:rsidR="008646B4" w:rsidRPr="00401C1D" w:rsidRDefault="008646B4" w:rsidP="008646B4">
      <w:pPr>
        <w:pStyle w:val="Default"/>
        <w:tabs>
          <w:tab w:val="left" w:pos="1080"/>
        </w:tabs>
        <w:jc w:val="both"/>
      </w:pPr>
    </w:p>
    <w:p w:rsidR="008646B4" w:rsidRPr="003364EE" w:rsidRDefault="008646B4" w:rsidP="008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б) вариант</w:t>
      </w:r>
      <w:r w:rsidRPr="003364E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 w:rsidRPr="003364EE">
        <w:rPr>
          <w:i/>
          <w:sz w:val="24"/>
          <w:szCs w:val="24"/>
        </w:rPr>
        <w:t>«линейный объект»</w:t>
      </w:r>
    </w:p>
    <w:p w:rsidR="008646B4" w:rsidRDefault="008646B4" w:rsidP="008646B4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Цели и задачи работы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Главной целью аттестационной работы является закрепление знаний и умения в рамках теоретического и практического обучения по курсу «Главный Инженер Проекта». В процессе выполнения аттестационной работы обучаемый на практическом примере отрабатывает теоретические навыки и рекомендательные позиции, изложенные в теоретическом курсе.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Аттестационная работа выполняется в течение всего курса обучения и сдается по электронной почте. Аттестационная работа представляет собой разработку проектной документации на указанный в задании объект в полном соответствии с нормативными документами. В рамках разработки полного комплекта проекта отдельные разделы представляют собой отдельные зачетные работы, которые защищаются и сдаются отдельно. Все работы выполняются в полном соответствии с требованиями нормативных документов.</w:t>
      </w:r>
    </w:p>
    <w:p w:rsidR="008646B4" w:rsidRPr="00041884" w:rsidRDefault="008646B4" w:rsidP="008646B4">
      <w:pPr>
        <w:pStyle w:val="Default"/>
        <w:tabs>
          <w:tab w:val="left" w:pos="1080"/>
        </w:tabs>
        <w:jc w:val="both"/>
      </w:pPr>
    </w:p>
    <w:p w:rsidR="008646B4" w:rsidRPr="003364EE" w:rsidRDefault="008646B4" w:rsidP="008646B4">
      <w:pPr>
        <w:pStyle w:val="Default"/>
        <w:tabs>
          <w:tab w:val="left" w:pos="1080"/>
        </w:tabs>
        <w:jc w:val="both"/>
        <w:rPr>
          <w:u w:val="single"/>
        </w:rPr>
      </w:pPr>
      <w:r w:rsidRPr="003364EE">
        <w:rPr>
          <w:u w:val="single"/>
        </w:rPr>
        <w:t>План выполнения работы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-Определение места посадки скважины и РЧВ. При определении места посадки пользоваться </w:t>
      </w:r>
      <w:proofErr w:type="gramStart"/>
      <w:r>
        <w:t>СНиПами  и</w:t>
      </w:r>
      <w:proofErr w:type="gramEnd"/>
      <w:r>
        <w:t xml:space="preserve"> литературными данными.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определение трассы </w:t>
      </w:r>
      <w:proofErr w:type="gramStart"/>
      <w:r>
        <w:t>водовода  и</w:t>
      </w:r>
      <w:proofErr w:type="gramEnd"/>
      <w:r>
        <w:t xml:space="preserve">  связи её с РЧВ. Итогом разработки данного подраздела являются два документа: Ситуационный план М 1:2000 и технологический план взаимосвязи компонентов системы водоснабжения.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-Определение основных рассчитываемых параметров водовода.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-Определение состава проекта, используя Постановления Правительства РФ и материал, полученный на теоретических занятиях.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-Составление технического задания на проектирование с использованием полученных наработок и теоретических материалов. Составленное задание на проектирование посылается по электронной почте и после утверждения является исходной задачей на аттестационную работу. Одновременно с утверждением технического задания утверждается и график выполнения каждого раздела.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- Разработка проектной документации по разделам в соответствии с планом разработки, изложенным в теоретическом материале. При разработке каждого раздела разрешается пользоваться технической помощью специалистов соответствующего профиля, литературными данными и т.д. Результат разработки каждого раздела оформляется в соответствии с требованиями ГОСТ, текстовая часть в программе </w:t>
      </w:r>
      <w:r w:rsidRPr="003364EE">
        <w:t>MS</w:t>
      </w:r>
      <w:r w:rsidRPr="00225935">
        <w:t xml:space="preserve"> </w:t>
      </w:r>
      <w:r w:rsidRPr="003364EE">
        <w:t>WORD</w:t>
      </w:r>
      <w:r>
        <w:t xml:space="preserve">, графическая часть в формате </w:t>
      </w:r>
      <w:proofErr w:type="spellStart"/>
      <w:r w:rsidRPr="003364EE">
        <w:t>Autocad</w:t>
      </w:r>
      <w:proofErr w:type="spellEnd"/>
      <w:r w:rsidRPr="00225935">
        <w:t xml:space="preserve"> </w:t>
      </w:r>
      <w:r>
        <w:t xml:space="preserve">2012 и выше. Все выполненные расчеты прикладываются без ограничения формата представления. Разработанные разделы в соответствии с графиком посылаются по электронной почте на проверку. Полученные замечания обсуждаются и в течении 10 дней вносятся в разделы, после чего в учетной таблице обучаемого ставится соответствующая отметка.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Вынесенные в отдельные зачетные работы разделы проекта разрабатываются и высылаются на проверку в соответствии с графиком сдачи контрольных работ. График сдачи контрольных работ утверждается в начале обучения.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lastRenderedPageBreak/>
        <w:t>Когда будет утвержден последний раздел, наступает окончательное оформление аттестационной работы. Обучаемый распечатывает аттестационную работу в 2-х экземплярах, подписывается на ней в соответствии с правилами и готовит краткую презентацию основных принятых проектных решений. Оба экземпляра и презентация высылаются для утверждения. Обучаемому возвращается один экземпляр с документами об окончании обучения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В процессе выполнения аттестационной работы обучаемый имеет право на консультации. Одна консультация является очной и обязательной, количество заочных консультаций не ограничивается. </w:t>
      </w:r>
    </w:p>
    <w:p w:rsidR="008646B4" w:rsidRPr="00526CC8" w:rsidRDefault="008646B4" w:rsidP="008646B4">
      <w:pPr>
        <w:pStyle w:val="Default"/>
        <w:tabs>
          <w:tab w:val="left" w:pos="1080"/>
        </w:tabs>
        <w:jc w:val="both"/>
      </w:pPr>
    </w:p>
    <w:p w:rsidR="008646B4" w:rsidRDefault="008646B4" w:rsidP="008646B4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Проверка, защита и критерии оценки работ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 xml:space="preserve">Проверке подлежат все разделы разрабатываемого в качестве аттестационной работы проекта. Большая часть разделов проверяется без оценки, выделенные в качестве контрольных работ проверяются с оценкой. </w:t>
      </w:r>
    </w:p>
    <w:p w:rsidR="008646B4" w:rsidRDefault="008646B4" w:rsidP="008646B4">
      <w:pPr>
        <w:pStyle w:val="Default"/>
        <w:tabs>
          <w:tab w:val="left" w:pos="1080"/>
        </w:tabs>
        <w:jc w:val="both"/>
      </w:pPr>
      <w:r>
        <w:t>При разработке разделов обучаемый может использовать любую доступную ему помощь, включая литературу, Интернет, помощь специалистов и т.д. При этом он должен быть готов обосновать и защитить все решения, изложенные в его работе, без ссылок на источник их появления.</w:t>
      </w:r>
    </w:p>
    <w:p w:rsidR="008646B4" w:rsidRPr="00401C1D" w:rsidRDefault="008646B4" w:rsidP="008646B4">
      <w:pPr>
        <w:pStyle w:val="Default"/>
        <w:tabs>
          <w:tab w:val="left" w:pos="1080"/>
        </w:tabs>
        <w:jc w:val="both"/>
      </w:pPr>
      <w:r>
        <w:t>Высылаемые разделы оцениваются на соответствие полноте представления, выполнение технического задания, соответствия нормам. Замечания после проверки высылаются обучаемому по электронной почте. Обучаемый должен либо согласится с замечанием и внести его в документацию, либо оспорить замечание, представив мотивированные возражения (это является защитой решений). В этом случае проверяющий вправе отвергнуть защиту и повторить замечание, либо согласится с защитой и снять замечание. Если проверяющий отверг защиту, обучаемый обязан внести исправление замечания в документацию. Исправленный по замечаниям раздел высылается для окончательного утверждения только после исправления или снятия всех замечаний проверки.</w:t>
      </w:r>
    </w:p>
    <w:p w:rsidR="008646B4" w:rsidRPr="00425ACC" w:rsidRDefault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6B4" w:rsidRPr="00425ACC" w:rsidRDefault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ACC">
        <w:rPr>
          <w:rFonts w:ascii="Times New Roman" w:hAnsi="Times New Roman"/>
          <w:sz w:val="24"/>
          <w:szCs w:val="24"/>
        </w:rPr>
        <w:t xml:space="preserve">ОФОРМЛЕНИЕ АТТЕСТАЦИОННОЙ РАБОТЫ </w:t>
      </w:r>
    </w:p>
    <w:p w:rsidR="008646B4" w:rsidRPr="00425ACC" w:rsidRDefault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ACC">
        <w:rPr>
          <w:rFonts w:ascii="Times New Roman" w:hAnsi="Times New Roman"/>
          <w:sz w:val="24"/>
          <w:szCs w:val="24"/>
        </w:rPr>
        <w:t xml:space="preserve">Аттестационной работа должна быть оформлена в соответствии </w:t>
      </w:r>
      <w:r>
        <w:rPr>
          <w:rFonts w:ascii="Times New Roman" w:hAnsi="Times New Roman"/>
          <w:sz w:val="24"/>
          <w:szCs w:val="24"/>
        </w:rPr>
        <w:t>с требованиями, предъявляемыми ГОСТ 21.1101-2011</w:t>
      </w:r>
      <w:r w:rsidRPr="00425A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Шифр проекта выдается на очных занятиях</w:t>
      </w:r>
    </w:p>
    <w:p w:rsidR="008646B4" w:rsidRPr="00425ACC" w:rsidRDefault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ACC">
        <w:rPr>
          <w:rFonts w:ascii="Times New Roman" w:hAnsi="Times New Roman"/>
          <w:sz w:val="24"/>
          <w:szCs w:val="24"/>
        </w:rPr>
        <w:t xml:space="preserve">Объем работы </w:t>
      </w:r>
      <w:r>
        <w:rPr>
          <w:rFonts w:ascii="Times New Roman" w:hAnsi="Times New Roman"/>
          <w:sz w:val="24"/>
          <w:szCs w:val="24"/>
        </w:rPr>
        <w:t xml:space="preserve">определяется в соответствии с требованиями к оформлению проектной документации. Титульный лист оформляется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требованиями  ГОСТ</w:t>
      </w:r>
      <w:proofErr w:type="gramEnd"/>
      <w:r>
        <w:rPr>
          <w:rFonts w:ascii="Times New Roman" w:hAnsi="Times New Roman"/>
          <w:sz w:val="24"/>
          <w:szCs w:val="24"/>
        </w:rPr>
        <w:t xml:space="preserve"> 21.1101-2011.</w:t>
      </w: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Default="008646B4" w:rsidP="008646B4">
      <w:pPr>
        <w:jc w:val="right"/>
        <w:rPr>
          <w:rFonts w:ascii="Times New Roman" w:hAnsi="Times New Roman"/>
        </w:rPr>
      </w:pPr>
    </w:p>
    <w:p w:rsidR="008646B4" w:rsidRPr="005710F1" w:rsidRDefault="008646B4" w:rsidP="008646B4">
      <w:pPr>
        <w:jc w:val="right"/>
        <w:rPr>
          <w:rFonts w:ascii="Times New Roman" w:hAnsi="Times New Roman"/>
        </w:rPr>
      </w:pPr>
      <w:r w:rsidRPr="005710F1">
        <w:rPr>
          <w:rFonts w:ascii="Times New Roman" w:hAnsi="Times New Roman"/>
        </w:rPr>
        <w:t>Приложение А</w:t>
      </w:r>
    </w:p>
    <w:p w:rsidR="008646B4" w:rsidRPr="005710F1" w:rsidRDefault="008646B4" w:rsidP="008646B4">
      <w:pPr>
        <w:jc w:val="center"/>
        <w:rPr>
          <w:rFonts w:ascii="Times New Roman" w:hAnsi="Times New Roman"/>
          <w:i/>
          <w:sz w:val="28"/>
          <w:szCs w:val="28"/>
        </w:rPr>
      </w:pPr>
      <w:r w:rsidRPr="005710F1">
        <w:rPr>
          <w:rFonts w:ascii="Times New Roman" w:hAnsi="Times New Roman"/>
          <w:i/>
          <w:sz w:val="28"/>
          <w:szCs w:val="28"/>
        </w:rPr>
        <w:t>Образец оформления титульного листа</w:t>
      </w:r>
    </w:p>
    <w:p w:rsidR="008646B4" w:rsidRPr="005710F1" w:rsidRDefault="008646B4" w:rsidP="008646B4">
      <w:pPr>
        <w:jc w:val="center"/>
        <w:rPr>
          <w:rFonts w:ascii="Times New Roman" w:hAnsi="Times New Roman"/>
          <w:sz w:val="24"/>
          <w:szCs w:val="24"/>
        </w:rPr>
      </w:pPr>
      <w:r w:rsidRPr="005710F1">
        <w:rPr>
          <w:rFonts w:ascii="Times New Roman" w:hAnsi="Times New Roman"/>
          <w:sz w:val="24"/>
          <w:szCs w:val="24"/>
        </w:rPr>
        <w:t>Ассоциация «Некоммерческое партнерство</w:t>
      </w: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«Санкт-Петербургский Национальный открытый университет»</w:t>
      </w: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8646B4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46B4">
        <w:rPr>
          <w:rFonts w:ascii="Times New Roman" w:hAnsi="Times New Roman"/>
          <w:sz w:val="28"/>
          <w:szCs w:val="28"/>
        </w:rPr>
        <w:t>АТТЕСТАЦИОННАЯ  РАБОТА</w:t>
      </w:r>
      <w:proofErr w:type="gramEnd"/>
      <w:r w:rsidRPr="008646B4">
        <w:rPr>
          <w:rFonts w:ascii="Times New Roman" w:hAnsi="Times New Roman"/>
          <w:sz w:val="28"/>
          <w:szCs w:val="28"/>
        </w:rPr>
        <w:t xml:space="preserve"> </w:t>
      </w:r>
    </w:p>
    <w:p w:rsidR="008646B4" w:rsidRPr="008646B4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 xml:space="preserve">по курсу профессиональной переподготовки </w:t>
      </w:r>
    </w:p>
    <w:p w:rsidR="008646B4" w:rsidRPr="008646B4" w:rsidRDefault="008646B4" w:rsidP="008646B4">
      <w:pPr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8646B4" w:rsidRPr="008646B4" w:rsidRDefault="008646B4" w:rsidP="008646B4">
      <w:pPr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8646B4" w:rsidRPr="008646B4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Тема:</w:t>
      </w: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«________________________________»</w:t>
      </w: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710F1">
        <w:rPr>
          <w:rFonts w:ascii="Times New Roman" w:hAnsi="Times New Roman"/>
          <w:sz w:val="28"/>
          <w:szCs w:val="28"/>
        </w:rPr>
        <w:t xml:space="preserve">Выполнил: </w:t>
      </w:r>
      <w:r w:rsidRPr="005710F1">
        <w:rPr>
          <w:rFonts w:ascii="Times New Roman" w:hAnsi="Times New Roman"/>
          <w:i/>
          <w:sz w:val="28"/>
          <w:szCs w:val="28"/>
          <w:u w:val="single"/>
        </w:rPr>
        <w:t>ФИО слушателя</w:t>
      </w: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Проверил: ______________ </w:t>
      </w: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8646B4" w:rsidRPr="005710F1" w:rsidRDefault="008646B4" w:rsidP="008646B4">
      <w:pPr>
        <w:jc w:val="center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Санкт-Петербург, 202__г.</w:t>
      </w:r>
    </w:p>
    <w:p w:rsidR="008646B4" w:rsidRDefault="008646B4" w:rsidP="008646B4">
      <w:pPr>
        <w:rPr>
          <w:sz w:val="24"/>
          <w:szCs w:val="24"/>
        </w:rPr>
      </w:pPr>
    </w:p>
    <w:p w:rsidR="008646B4" w:rsidRDefault="008646B4" w:rsidP="008646B4">
      <w:pPr>
        <w:rPr>
          <w:sz w:val="24"/>
          <w:szCs w:val="24"/>
        </w:rPr>
      </w:pPr>
    </w:p>
    <w:p w:rsidR="008646B4" w:rsidRDefault="008646B4" w:rsidP="008646B4">
      <w:pPr>
        <w:jc w:val="right"/>
      </w:pPr>
    </w:p>
    <w:p w:rsidR="008646B4" w:rsidRDefault="008646B4" w:rsidP="008646B4">
      <w:pPr>
        <w:jc w:val="right"/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646B4" w:rsidRDefault="008646B4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404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404838" w:rsidRDefault="00404838" w:rsidP="00404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838" w:rsidRPr="00404838" w:rsidRDefault="00404838" w:rsidP="00404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404838" w:rsidSect="00AD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741"/>
    <w:multiLevelType w:val="multilevel"/>
    <w:tmpl w:val="2BA0FF1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Times New Roman" w:hint="default"/>
      </w:rPr>
    </w:lvl>
  </w:abstractNum>
  <w:abstractNum w:abstractNumId="1" w15:restartNumberingAfterBreak="0">
    <w:nsid w:val="0A366E86"/>
    <w:multiLevelType w:val="hybridMultilevel"/>
    <w:tmpl w:val="2976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D1DD5"/>
    <w:multiLevelType w:val="multilevel"/>
    <w:tmpl w:val="2BA0FF1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Times New Roman" w:hint="default"/>
      </w:rPr>
    </w:lvl>
  </w:abstractNum>
  <w:abstractNum w:abstractNumId="3" w15:restartNumberingAfterBreak="0">
    <w:nsid w:val="18F65712"/>
    <w:multiLevelType w:val="hybridMultilevel"/>
    <w:tmpl w:val="FA541AB6"/>
    <w:lvl w:ilvl="0" w:tplc="2D0454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4B39"/>
    <w:multiLevelType w:val="hybridMultilevel"/>
    <w:tmpl w:val="C53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57A5D"/>
    <w:multiLevelType w:val="multilevel"/>
    <w:tmpl w:val="DC900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7BB514DA"/>
    <w:multiLevelType w:val="multilevel"/>
    <w:tmpl w:val="50765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2FB"/>
    <w:rsid w:val="00023B2C"/>
    <w:rsid w:val="00073F5C"/>
    <w:rsid w:val="00143B0C"/>
    <w:rsid w:val="001857BD"/>
    <w:rsid w:val="001F468F"/>
    <w:rsid w:val="0022129C"/>
    <w:rsid w:val="00264A0C"/>
    <w:rsid w:val="002800AB"/>
    <w:rsid w:val="00280377"/>
    <w:rsid w:val="002A6CC6"/>
    <w:rsid w:val="003136A6"/>
    <w:rsid w:val="00334079"/>
    <w:rsid w:val="00341EF7"/>
    <w:rsid w:val="003E086E"/>
    <w:rsid w:val="00404838"/>
    <w:rsid w:val="004240DD"/>
    <w:rsid w:val="00425ACC"/>
    <w:rsid w:val="00441E1D"/>
    <w:rsid w:val="004705D6"/>
    <w:rsid w:val="004711B5"/>
    <w:rsid w:val="004A7F99"/>
    <w:rsid w:val="004E2DC8"/>
    <w:rsid w:val="00501085"/>
    <w:rsid w:val="00544AE5"/>
    <w:rsid w:val="00545226"/>
    <w:rsid w:val="005710F1"/>
    <w:rsid w:val="00581BCA"/>
    <w:rsid w:val="005F6D33"/>
    <w:rsid w:val="0061647D"/>
    <w:rsid w:val="00622F2D"/>
    <w:rsid w:val="00626B7F"/>
    <w:rsid w:val="006310F7"/>
    <w:rsid w:val="00650A7E"/>
    <w:rsid w:val="0065356D"/>
    <w:rsid w:val="006B12EE"/>
    <w:rsid w:val="006E0E9F"/>
    <w:rsid w:val="00725359"/>
    <w:rsid w:val="007316A3"/>
    <w:rsid w:val="00765CE8"/>
    <w:rsid w:val="007766C7"/>
    <w:rsid w:val="007A3F0E"/>
    <w:rsid w:val="007C28A1"/>
    <w:rsid w:val="007D682D"/>
    <w:rsid w:val="0080303C"/>
    <w:rsid w:val="00820128"/>
    <w:rsid w:val="008537C0"/>
    <w:rsid w:val="008646B4"/>
    <w:rsid w:val="0087171F"/>
    <w:rsid w:val="008B03FA"/>
    <w:rsid w:val="008C13EA"/>
    <w:rsid w:val="008E1BAF"/>
    <w:rsid w:val="008F1FC5"/>
    <w:rsid w:val="00901FD8"/>
    <w:rsid w:val="009151F8"/>
    <w:rsid w:val="00954F7B"/>
    <w:rsid w:val="009567B5"/>
    <w:rsid w:val="00A80619"/>
    <w:rsid w:val="00AD4F7A"/>
    <w:rsid w:val="00B21F18"/>
    <w:rsid w:val="00BA1F25"/>
    <w:rsid w:val="00C4312B"/>
    <w:rsid w:val="00C56833"/>
    <w:rsid w:val="00C57BC3"/>
    <w:rsid w:val="00D6041D"/>
    <w:rsid w:val="00D75A60"/>
    <w:rsid w:val="00D934D7"/>
    <w:rsid w:val="00E11316"/>
    <w:rsid w:val="00E13CAF"/>
    <w:rsid w:val="00EB22FB"/>
    <w:rsid w:val="00EF2192"/>
    <w:rsid w:val="00F37BA7"/>
    <w:rsid w:val="00F56903"/>
    <w:rsid w:val="00F71A87"/>
    <w:rsid w:val="00F91D0A"/>
    <w:rsid w:val="00FA2349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419D-B50C-4766-B394-8E71EC3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2800AB"/>
    <w:pPr>
      <w:widowControl w:val="0"/>
      <w:snapToGrid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sonormalmrcssattr">
    <w:name w:val="msonormal_mr_css_attr"/>
    <w:basedOn w:val="a"/>
    <w:uiPriority w:val="99"/>
    <w:semiHidden/>
    <w:rsid w:val="002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BCA"/>
    <w:pPr>
      <w:ind w:left="720"/>
      <w:contextualSpacing/>
    </w:pPr>
  </w:style>
  <w:style w:type="paragraph" w:customStyle="1" w:styleId="Default">
    <w:name w:val="Default"/>
    <w:uiPriority w:val="99"/>
    <w:rsid w:val="00D75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CC82-4976-497A-A621-81E307FF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Дугина Юлия Игоревна</cp:lastModifiedBy>
  <cp:revision>67</cp:revision>
  <dcterms:created xsi:type="dcterms:W3CDTF">2021-02-17T03:35:00Z</dcterms:created>
  <dcterms:modified xsi:type="dcterms:W3CDTF">2021-04-15T11:29:00Z</dcterms:modified>
</cp:coreProperties>
</file>