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58628D" w:rsidRDefault="0058628D" w:rsidP="0058628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43F9C">
        <w:rPr>
          <w:rFonts w:ascii="Times New Roman" w:hAnsi="Times New Roman"/>
          <w:b/>
          <w:sz w:val="28"/>
          <w:szCs w:val="28"/>
        </w:rPr>
        <w:t>«Инновационные технологии в образовании»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P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58628D" w:rsidRPr="0058628D" w:rsidTr="002B5708">
        <w:trPr>
          <w:trHeight w:val="937"/>
        </w:trPr>
        <w:tc>
          <w:tcPr>
            <w:tcW w:w="577" w:type="dxa"/>
          </w:tcPr>
          <w:p w:rsidR="0058628D" w:rsidRPr="0058628D" w:rsidRDefault="0058628D" w:rsidP="00586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28D" w:rsidRPr="0058628D" w:rsidRDefault="0058628D" w:rsidP="00586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8628D" w:rsidRPr="0058628D" w:rsidRDefault="0058628D" w:rsidP="00586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58628D" w:rsidRPr="0058628D" w:rsidRDefault="0058628D" w:rsidP="00586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58628D" w:rsidRPr="0058628D" w:rsidTr="002B5708">
        <w:tc>
          <w:tcPr>
            <w:tcW w:w="577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Информационная образовательная среда (ИОС) учебного заведения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ind w:firstLine="45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 xml:space="preserve">Рассматриваются вопросы применения в образовании информационно-компьютерных технологий (ИКТ) в сочетании с растущими возможностями Интернета, </w:t>
            </w:r>
            <w:proofErr w:type="gramStart"/>
            <w:r w:rsidRPr="0058628D">
              <w:rPr>
                <w:rFonts w:ascii="Times New Roman" w:hAnsi="Times New Roman"/>
                <w:sz w:val="24"/>
                <w:szCs w:val="24"/>
              </w:rPr>
              <w:t>что  приводит</w:t>
            </w:r>
            <w:proofErr w:type="gramEnd"/>
            <w:r w:rsidRPr="0058628D">
              <w:rPr>
                <w:rFonts w:ascii="Times New Roman" w:hAnsi="Times New Roman"/>
                <w:sz w:val="24"/>
                <w:szCs w:val="24"/>
              </w:rPr>
              <w:t xml:space="preserve"> к эволюции преподавания и обучения и в частности - к созданию информационных образовательных сред (ИОС). ИОС по сравнению с традиционным процесс дистанционного обучения позволяет:</w:t>
            </w:r>
          </w:p>
          <w:p w:rsidR="0058628D" w:rsidRPr="0058628D" w:rsidRDefault="0058628D" w:rsidP="005862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5" w:firstLine="45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увеличить возможности выбора средств, форм и темпа изучения образовательных областей;</w:t>
            </w:r>
          </w:p>
          <w:p w:rsidR="0058628D" w:rsidRPr="0058628D" w:rsidRDefault="0058628D" w:rsidP="005862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5" w:firstLine="45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обеспечить доступ к разнообразной информации из лучших информационных ресурсов;</w:t>
            </w:r>
          </w:p>
          <w:p w:rsidR="0058628D" w:rsidRPr="0058628D" w:rsidRDefault="0058628D" w:rsidP="005862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5" w:firstLine="45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 xml:space="preserve">повысить интерес обучающихся к изучаемым дисциплинам за счёт наглядности, занимательности, интерактивной формы представления учебного материала, усиления </w:t>
            </w:r>
            <w:proofErr w:type="spellStart"/>
            <w:r w:rsidRPr="0058628D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8628D">
              <w:rPr>
                <w:rFonts w:ascii="Times New Roman" w:hAnsi="Times New Roman"/>
                <w:sz w:val="24"/>
                <w:szCs w:val="24"/>
              </w:rPr>
              <w:t xml:space="preserve"> связей;</w:t>
            </w:r>
          </w:p>
          <w:p w:rsidR="0058628D" w:rsidRPr="0058628D" w:rsidRDefault="0058628D" w:rsidP="005862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5" w:firstLine="45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повысить мотивацию самостоятельного обучения, развития критического мышления;</w:t>
            </w:r>
          </w:p>
          <w:p w:rsidR="0058628D" w:rsidRPr="0058628D" w:rsidRDefault="0058628D" w:rsidP="005862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5" w:firstLine="45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 xml:space="preserve">активнее использовать методы </w:t>
            </w:r>
            <w:proofErr w:type="spellStart"/>
            <w:r w:rsidRPr="0058628D"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  <w:r w:rsidRPr="0058628D">
              <w:rPr>
                <w:rFonts w:ascii="Times New Roman" w:hAnsi="Times New Roman"/>
                <w:sz w:val="24"/>
                <w:szCs w:val="24"/>
              </w:rPr>
              <w:t xml:space="preserve"> (обсуждение учебных проблем на форумах, в чатах, оперативное получение подсказок);</w:t>
            </w:r>
          </w:p>
          <w:p w:rsidR="0058628D" w:rsidRPr="0058628D" w:rsidRDefault="0058628D" w:rsidP="0058628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175" w:firstLine="459"/>
              <w:contextualSpacing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развивать учебную инициативу, способности и интересы обучающихся.</w:t>
            </w:r>
          </w:p>
          <w:p w:rsidR="0058628D" w:rsidRPr="0058628D" w:rsidRDefault="0058628D" w:rsidP="0058628D">
            <w:pPr>
              <w:spacing w:before="20" w:afterLines="20" w:after="48"/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Обсуждаются принципы построения ИОС, дидактические и методические основы построения ИОС, инструментальные средства ИОС.</w:t>
            </w:r>
          </w:p>
          <w:p w:rsidR="0058628D" w:rsidRPr="0058628D" w:rsidRDefault="0058628D" w:rsidP="0058628D">
            <w:pPr>
              <w:spacing w:before="20" w:afterLines="20" w:after="48"/>
              <w:ind w:left="17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 xml:space="preserve">В качестве практикума осуществляется работа в системе дистанционного обучения </w:t>
            </w:r>
            <w:r w:rsidRPr="0058628D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 w:rsidRPr="0058628D">
              <w:rPr>
                <w:rFonts w:ascii="Times New Roman" w:hAnsi="Times New Roman"/>
                <w:sz w:val="24"/>
                <w:szCs w:val="24"/>
              </w:rPr>
              <w:t xml:space="preserve"> и платформе проведения видеоконференций </w:t>
            </w:r>
            <w:r w:rsidRPr="0058628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862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628D" w:rsidRPr="0058628D" w:rsidTr="002B5708">
        <w:tc>
          <w:tcPr>
            <w:tcW w:w="577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Интерактивное обучение в образовательном процессе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spacing w:before="20" w:afterLines="20" w:after="48"/>
              <w:ind w:left="1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 xml:space="preserve">    Рассматриваются вопросы о</w:t>
            </w: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рганизации интерактивного обучения – основные правила, условия и оценка результативности.</w:t>
            </w:r>
          </w:p>
          <w:p w:rsidR="0058628D" w:rsidRPr="0058628D" w:rsidRDefault="0058628D" w:rsidP="0058628D">
            <w:pPr>
              <w:spacing w:before="20" w:afterLines="20" w:after="48"/>
              <w:ind w:left="17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Изучаются основные методы и формы организации интерактивного обучения: бинарная лекция, брифинг,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видео-конференция</w:t>
            </w:r>
            <w:proofErr w:type="gram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деловая игра, дискуссия, имитационные игры, тренинг, метод портфолио, мозговой штурм и другие.</w:t>
            </w:r>
          </w:p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Практикум по реализации интерактивных методов</w:t>
            </w:r>
          </w:p>
        </w:tc>
      </w:tr>
      <w:tr w:rsidR="0058628D" w:rsidRPr="0058628D" w:rsidTr="002B5708">
        <w:tc>
          <w:tcPr>
            <w:tcW w:w="577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58628D" w:rsidRPr="0058628D" w:rsidRDefault="0058628D" w:rsidP="0058628D">
            <w:pPr>
              <w:spacing w:before="20" w:afterLines="20" w:after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материала для занятий в ИОС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spacing w:before="20" w:afterLines="20" w:after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Исследуется понятие электронных обучающих ресурсов (ЭОР). Приводится классификация ЭОР: простые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текстографические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гипертекстовые,аудио</w:t>
            </w:r>
            <w:proofErr w:type="spellEnd"/>
            <w:proofErr w:type="gram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-видео-ресурсы, мультимедиа и открытые образовательные системы. . Требования к ЭОР.</w:t>
            </w:r>
          </w:p>
          <w:p w:rsidR="0058628D" w:rsidRPr="0058628D" w:rsidRDefault="0058628D" w:rsidP="0058628D">
            <w:pPr>
              <w:spacing w:before="20" w:afterLines="20" w:after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Рассматриваются этапы и инструментальные средства разработки ЭОР, педагогические инструменты ЭОР: интерактивность,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мультимедийность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моделинг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коммуникативность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общие принципы разработки ЭОР. </w:t>
            </w:r>
          </w:p>
          <w:p w:rsidR="0058628D" w:rsidRPr="0058628D" w:rsidRDefault="0058628D" w:rsidP="0058628D">
            <w:pPr>
              <w:spacing w:before="20" w:afterLines="20" w:after="4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Изучается ЭОР как учебно-методический комплекс со структурными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элементыами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рабочая программа, рейтинг-план, опорный конспект, фонд оценочных средств, тесты, электронные демонстрационные материалы, презентационные материалы.</w:t>
            </w:r>
          </w:p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Практикум: разработка презентации и теста.</w:t>
            </w:r>
          </w:p>
        </w:tc>
      </w:tr>
      <w:tr w:rsidR="0058628D" w:rsidRPr="0058628D" w:rsidTr="002B5708">
        <w:tc>
          <w:tcPr>
            <w:tcW w:w="577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3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Специфика проведения занятий в ИОС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В данном модуле рассматриваются методические и дидактические основы проведения занятий в ИОС</w:t>
            </w:r>
            <w:proofErr w:type="gram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.</w:t>
            </w:r>
            <w:proofErr w:type="gram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основы проведения </w:t>
            </w:r>
            <w:proofErr w:type="spellStart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вебинара</w:t>
            </w:r>
            <w:proofErr w:type="spellEnd"/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практического занятия.</w:t>
            </w:r>
          </w:p>
          <w:p w:rsidR="0058628D" w:rsidRPr="0058628D" w:rsidRDefault="0058628D" w:rsidP="0058628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Изучаются проблемы организации учебного процесса в ИОС, особенности предъявления и восприятия информации при электронном обучении, организация интерактивных групповых занятий с удаленной аудиторией, особенности работы в ИОС при реализации инклюзивного обучения.</w:t>
            </w:r>
          </w:p>
          <w:p w:rsidR="0058628D" w:rsidRPr="0058628D" w:rsidRDefault="0058628D" w:rsidP="0058628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Практикум: подготовка материала для проведения практического интерактивного занятия.</w:t>
            </w:r>
          </w:p>
        </w:tc>
      </w:tr>
      <w:tr w:rsidR="0058628D" w:rsidRPr="0058628D" w:rsidTr="002B5708">
        <w:tc>
          <w:tcPr>
            <w:tcW w:w="2660" w:type="dxa"/>
            <w:gridSpan w:val="2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Практические занятия предусмотрены по каждой теме курса.</w:t>
            </w:r>
          </w:p>
        </w:tc>
      </w:tr>
      <w:tr w:rsidR="0058628D" w:rsidRPr="0058628D" w:rsidTr="002B5708">
        <w:tc>
          <w:tcPr>
            <w:tcW w:w="2660" w:type="dxa"/>
            <w:gridSpan w:val="2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7087" w:type="dxa"/>
            <w:vAlign w:val="center"/>
          </w:tcPr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  <w:r w:rsidRPr="0058628D">
              <w:rPr>
                <w:rFonts w:ascii="Times New Roman" w:hAnsi="Times New Roman"/>
                <w:sz w:val="24"/>
                <w:szCs w:val="24"/>
              </w:rPr>
              <w:t xml:space="preserve">Слушатели выполняют индивидуальные задания по каждой теме </w:t>
            </w:r>
            <w:proofErr w:type="spellStart"/>
            <w:r w:rsidRPr="0058628D">
              <w:rPr>
                <w:rFonts w:ascii="Times New Roman" w:hAnsi="Times New Roman"/>
                <w:sz w:val="24"/>
                <w:szCs w:val="24"/>
              </w:rPr>
              <w:t>каурса</w:t>
            </w:r>
            <w:proofErr w:type="spellEnd"/>
            <w:r w:rsidRPr="005862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28D" w:rsidRPr="0058628D" w:rsidRDefault="0058628D" w:rsidP="00586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D" w:rsidRPr="0058628D" w:rsidRDefault="0058628D" w:rsidP="00586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  <w:sz w:val="24"/>
          <w:szCs w:val="24"/>
        </w:rPr>
      </w:pPr>
    </w:p>
    <w:p w:rsidR="00794158" w:rsidRPr="0007522E" w:rsidRDefault="00794158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sectPr w:rsidR="00794158" w:rsidRPr="0007522E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B58EB"/>
    <w:multiLevelType w:val="hybridMultilevel"/>
    <w:tmpl w:val="EE3AB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58628D"/>
    <w:rsid w:val="00773851"/>
    <w:rsid w:val="00794158"/>
    <w:rsid w:val="008A55C7"/>
    <w:rsid w:val="00C4194D"/>
    <w:rsid w:val="00C465F8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dcterms:created xsi:type="dcterms:W3CDTF">2021-02-19T12:18:00Z</dcterms:created>
  <dcterms:modified xsi:type="dcterms:W3CDTF">2021-04-05T12:10:00Z</dcterms:modified>
</cp:coreProperties>
</file>