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«Противодействие коррупции»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5C4527" w:rsidRPr="003276E4" w:rsidTr="00863F77">
        <w:trPr>
          <w:trHeight w:val="937"/>
        </w:trPr>
        <w:tc>
          <w:tcPr>
            <w:tcW w:w="598" w:type="dxa"/>
            <w:gridSpan w:val="2"/>
          </w:tcPr>
          <w:p w:rsidR="005C4527" w:rsidRPr="003276E4" w:rsidRDefault="005C4527" w:rsidP="00863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527" w:rsidRPr="003276E4" w:rsidRDefault="005C4527" w:rsidP="00863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4527" w:rsidRPr="003276E4" w:rsidRDefault="005C4527" w:rsidP="00863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5C4527" w:rsidRPr="003276E4" w:rsidRDefault="005C4527" w:rsidP="00863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5C4527" w:rsidRPr="003276E4" w:rsidRDefault="005C4527" w:rsidP="00863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</w:t>
            </w: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>матика практических занятий, самостоятельной работы слушат</w:t>
            </w: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276E4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5C4527" w:rsidRPr="003276E4" w:rsidTr="00863F77">
        <w:trPr>
          <w:trHeight w:val="2124"/>
        </w:trPr>
        <w:tc>
          <w:tcPr>
            <w:tcW w:w="598" w:type="dxa"/>
            <w:gridSpan w:val="2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38" w:type="dxa"/>
            <w:vAlign w:val="center"/>
          </w:tcPr>
          <w:p w:rsidR="005C4527" w:rsidRPr="005C4527" w:rsidRDefault="005C4527" w:rsidP="00863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E4">
              <w:rPr>
                <w:rFonts w:ascii="Times New Roman" w:hAnsi="Times New Roman"/>
                <w:sz w:val="24"/>
                <w:szCs w:val="24"/>
              </w:rPr>
              <w:t>Нормавно</w:t>
            </w:r>
            <w:proofErr w:type="spellEnd"/>
            <w:r w:rsidRPr="003276E4">
              <w:rPr>
                <w:rFonts w:ascii="Times New Roman" w:hAnsi="Times New Roman"/>
                <w:sz w:val="24"/>
                <w:szCs w:val="24"/>
              </w:rPr>
              <w:t xml:space="preserve"> - законодател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ь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ная база РФ по противодейс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т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вию коррупции.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 xml:space="preserve"> Антикоррупц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онная политика Российской Ф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дерации. </w:t>
            </w:r>
          </w:p>
        </w:tc>
        <w:tc>
          <w:tcPr>
            <w:tcW w:w="5811" w:type="dxa"/>
            <w:vAlign w:val="center"/>
          </w:tcPr>
          <w:p w:rsidR="005C4527" w:rsidRPr="003276E4" w:rsidRDefault="005C4527" w:rsidP="00863F7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>Определение понятия коррупция, противодействие коррупции. Нормативно - законодательная база обе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печения антикоррупционной деятельности в РФ и за р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у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 xml:space="preserve">бежом. </w:t>
            </w:r>
          </w:p>
          <w:p w:rsidR="005C4527" w:rsidRPr="003276E4" w:rsidRDefault="005C4527" w:rsidP="00863F7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 xml:space="preserve">Организация антикоррупционной деятельности </w:t>
            </w:r>
            <w:r w:rsidRPr="003276E4">
              <w:rPr>
                <w:rFonts w:ascii="Times New Roman" w:hAnsi="Times New Roman"/>
                <w:color w:val="333333"/>
                <w:sz w:val="24"/>
                <w:szCs w:val="24"/>
              </w:rPr>
              <w:t>в о</w:t>
            </w:r>
            <w:r w:rsidRPr="003276E4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3276E4">
              <w:rPr>
                <w:rFonts w:ascii="Times New Roman" w:hAnsi="Times New Roman"/>
                <w:color w:val="333333"/>
                <w:sz w:val="24"/>
                <w:szCs w:val="24"/>
              </w:rPr>
              <w:t>ганизации. Основные стандарты.</w:t>
            </w:r>
          </w:p>
          <w:p w:rsidR="005C4527" w:rsidRPr="003276E4" w:rsidRDefault="005C4527" w:rsidP="00863F7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527" w:rsidRPr="003276E4" w:rsidRDefault="005C4527" w:rsidP="00863F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527" w:rsidRPr="003276E4" w:rsidRDefault="005C4527" w:rsidP="00863F7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C4527" w:rsidRPr="003276E4" w:rsidTr="00863F77">
        <w:tc>
          <w:tcPr>
            <w:tcW w:w="598" w:type="dxa"/>
            <w:gridSpan w:val="2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8" w:type="dxa"/>
            <w:vAlign w:val="center"/>
          </w:tcPr>
          <w:p w:rsidR="005C4527" w:rsidRPr="005C4527" w:rsidRDefault="005C4527" w:rsidP="00863F7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C4527">
              <w:rPr>
                <w:rFonts w:ascii="Times New Roman" w:hAnsi="Times New Roman"/>
                <w:sz w:val="24"/>
                <w:szCs w:val="24"/>
              </w:rPr>
              <w:t xml:space="preserve">Антикоррупционный </w:t>
            </w:r>
            <w:proofErr w:type="spellStart"/>
            <w:r w:rsidRPr="005C4527">
              <w:rPr>
                <w:rFonts w:ascii="Times New Roman" w:hAnsi="Times New Roman"/>
                <w:sz w:val="24"/>
                <w:szCs w:val="24"/>
              </w:rPr>
              <w:t>компл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енс</w:t>
            </w:r>
            <w:proofErr w:type="spellEnd"/>
            <w:r w:rsidRPr="005C4527">
              <w:rPr>
                <w:rFonts w:ascii="Times New Roman" w:hAnsi="Times New Roman"/>
                <w:sz w:val="24"/>
                <w:szCs w:val="24"/>
              </w:rPr>
              <w:t>. Корпоративное управл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ние, п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spellStart"/>
            <w:r w:rsidRPr="005C4527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5C4527">
              <w:rPr>
                <w:rFonts w:ascii="Times New Roman" w:hAnsi="Times New Roman"/>
                <w:sz w:val="24"/>
                <w:szCs w:val="24"/>
              </w:rPr>
              <w:t xml:space="preserve"> - культуры и выгоды от нал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 xml:space="preserve">чия </w:t>
            </w:r>
            <w:proofErr w:type="spellStart"/>
            <w:r w:rsidRPr="005C4527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5C4527">
              <w:rPr>
                <w:rFonts w:ascii="Times New Roman" w:hAnsi="Times New Roman"/>
                <w:sz w:val="24"/>
                <w:szCs w:val="24"/>
              </w:rPr>
              <w:t xml:space="preserve"> в организации. Получение сертификата ме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ж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дународного стандарта ISO 37001:2016. Система м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 xml:space="preserve">неджмента </w:t>
            </w:r>
            <w:proofErr w:type="spellStart"/>
            <w:r w:rsidRPr="005C4527">
              <w:rPr>
                <w:rFonts w:ascii="Times New Roman" w:hAnsi="Times New Roman"/>
                <w:sz w:val="24"/>
                <w:szCs w:val="24"/>
              </w:rPr>
              <w:t>антивзяточнич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5C45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4527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п</w:t>
            </w:r>
            <w:r w:rsidRPr="005C4527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Start"/>
            <w:r w:rsidRPr="005C4527">
              <w:rPr>
                <w:rFonts w:ascii="Times New Roman" w:hAnsi="Times New Roman"/>
                <w:sz w:val="24"/>
                <w:szCs w:val="24"/>
              </w:rPr>
              <w:t>).Управление</w:t>
            </w:r>
            <w:proofErr w:type="gramEnd"/>
            <w:r w:rsidRPr="005C4527">
              <w:rPr>
                <w:rFonts w:ascii="Times New Roman" w:hAnsi="Times New Roman"/>
                <w:sz w:val="24"/>
                <w:szCs w:val="24"/>
              </w:rPr>
              <w:t xml:space="preserve"> конфликтом интересов.</w:t>
            </w:r>
          </w:p>
        </w:tc>
        <w:tc>
          <w:tcPr>
            <w:tcW w:w="5811" w:type="dxa"/>
            <w:vAlign w:val="center"/>
          </w:tcPr>
          <w:p w:rsidR="005C4527" w:rsidRPr="003276E4" w:rsidRDefault="005C4527" w:rsidP="00863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 w:rsidRPr="00327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зарубежных и отечественных стандартов в управлении рисками. Основные инструменты работы по управлению риск</w:t>
            </w:r>
            <w:r w:rsidRPr="00327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7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ми. </w:t>
            </w:r>
          </w:p>
          <w:p w:rsidR="005C4527" w:rsidRPr="003276E4" w:rsidRDefault="005C4527" w:rsidP="00863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>Механизмы выявления и оценки рисков в организ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5C4527" w:rsidRPr="003276E4" w:rsidRDefault="005C4527" w:rsidP="00863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4527" w:rsidRPr="003276E4" w:rsidTr="00863F77">
        <w:tc>
          <w:tcPr>
            <w:tcW w:w="576" w:type="dxa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76E4">
              <w:rPr>
                <w:rFonts w:ascii="Times New Roman" w:hAnsi="Times New Roman"/>
                <w:noProof/>
                <w:sz w:val="24"/>
                <w:szCs w:val="24"/>
              </w:rPr>
              <w:t xml:space="preserve">1.3. </w:t>
            </w:r>
          </w:p>
        </w:tc>
        <w:tc>
          <w:tcPr>
            <w:tcW w:w="3360" w:type="dxa"/>
            <w:gridSpan w:val="2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76E4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76E4">
              <w:rPr>
                <w:rFonts w:ascii="Times New Roman" w:hAnsi="Times New Roman"/>
                <w:sz w:val="24"/>
                <w:szCs w:val="24"/>
              </w:rPr>
              <w:t>Примеры практического применения риск- менед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ж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мента в управлении процессами на предприятии. К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чественный анализа (составление карты рисков, дер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ва решений). Работа с инструментами риск - менед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ж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 xml:space="preserve">мента. Выявление </w:t>
            </w:r>
            <w:proofErr w:type="spellStart"/>
            <w:r w:rsidRPr="003276E4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3276E4">
              <w:rPr>
                <w:rFonts w:ascii="Times New Roman" w:hAnsi="Times New Roman"/>
                <w:sz w:val="24"/>
                <w:szCs w:val="24"/>
              </w:rPr>
              <w:t xml:space="preserve"> - следственной св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я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 xml:space="preserve">зи процессов в компании (построение диаграммы </w:t>
            </w:r>
            <w:proofErr w:type="spellStart"/>
            <w:r w:rsidRPr="003276E4">
              <w:rPr>
                <w:rFonts w:ascii="Times New Roman" w:hAnsi="Times New Roman"/>
                <w:sz w:val="24"/>
                <w:szCs w:val="24"/>
              </w:rPr>
              <w:t>Ис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E4">
              <w:rPr>
                <w:rFonts w:ascii="Times New Roman" w:hAnsi="Times New Roman"/>
                <w:sz w:val="24"/>
                <w:szCs w:val="24"/>
              </w:rPr>
              <w:t>кава</w:t>
            </w:r>
            <w:proofErr w:type="spellEnd"/>
            <w:r w:rsidRPr="003276E4">
              <w:rPr>
                <w:rFonts w:ascii="Times New Roman" w:hAnsi="Times New Roman"/>
                <w:sz w:val="24"/>
                <w:szCs w:val="24"/>
              </w:rPr>
              <w:t>).</w:t>
            </w:r>
            <w:r w:rsidRPr="00327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76E4">
              <w:rPr>
                <w:rFonts w:ascii="Times New Roman" w:hAnsi="Times New Roman"/>
                <w:noProof/>
                <w:sz w:val="24"/>
                <w:szCs w:val="24"/>
              </w:rPr>
              <w:t xml:space="preserve">(практические занятия, , круглые столы, мастер-классы) </w:t>
            </w:r>
          </w:p>
        </w:tc>
      </w:tr>
      <w:tr w:rsidR="005C4527" w:rsidRPr="003276E4" w:rsidTr="00863F77">
        <w:tc>
          <w:tcPr>
            <w:tcW w:w="576" w:type="dxa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76E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C4527" w:rsidRPr="003276E4" w:rsidRDefault="005C4527" w:rsidP="00863F77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5C4527" w:rsidRPr="003276E4" w:rsidRDefault="005C4527" w:rsidP="005C4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5C4527"/>
    <w:rsid w:val="00773851"/>
    <w:rsid w:val="00794158"/>
    <w:rsid w:val="008A55C7"/>
    <w:rsid w:val="00C4194D"/>
    <w:rsid w:val="00C465F8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2021-02-19T12:18:00Z</dcterms:created>
  <dcterms:modified xsi:type="dcterms:W3CDTF">2021-03-05T08:12:00Z</dcterms:modified>
</cp:coreProperties>
</file>