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4E79B1" w:rsidRPr="00A72145"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8"/>
          <w:szCs w:val="28"/>
        </w:rPr>
      </w:pPr>
      <w:r w:rsidRPr="00A72145">
        <w:rPr>
          <w:rFonts w:ascii="Times New Roman" w:hAnsi="Times New Roman"/>
          <w:b/>
          <w:sz w:val="28"/>
          <w:szCs w:val="28"/>
        </w:rPr>
        <w:t>«</w:t>
      </w:r>
      <w:bookmarkStart w:id="0" w:name="_GoBack"/>
      <w:r w:rsidR="00060F2F" w:rsidRPr="00060F2F">
        <w:rPr>
          <w:rFonts w:ascii="Times New Roman" w:hAnsi="Times New Roman"/>
          <w:b/>
          <w:sz w:val="24"/>
        </w:rPr>
        <w:t>Специалист по кадровому делопроизводству: организация работы отдела кадров в современных условиях. Требования к оформлению кадровых документов</w:t>
      </w:r>
      <w:bookmarkEnd w:id="0"/>
      <w:r w:rsidRPr="00A72145">
        <w:rPr>
          <w:rFonts w:ascii="Times New Roman" w:hAnsi="Times New Roman"/>
          <w:b/>
          <w:sz w:val="28"/>
          <w:szCs w:val="28"/>
        </w:rPr>
        <w:t>»</w:t>
      </w:r>
    </w:p>
    <w:p w:rsidR="00757641" w:rsidRPr="00C62D99" w:rsidRDefault="00757641" w:rsidP="00757641">
      <w:pPr>
        <w:suppressAutoHyphens/>
        <w:rPr>
          <w:rFonts w:ascii="Times New Roman" w:hAnsi="Times New Roman"/>
          <w:b/>
          <w:sz w:val="28"/>
          <w:szCs w:val="28"/>
        </w:rPr>
      </w:pPr>
    </w:p>
    <w:p w:rsidR="00757641"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A72145">
        <w:rPr>
          <w:rFonts w:ascii="Times New Roman" w:hAnsi="Times New Roman"/>
          <w:b/>
          <w:sz w:val="28"/>
          <w:szCs w:val="28"/>
        </w:rPr>
        <w:t xml:space="preserve"> </w:t>
      </w:r>
    </w:p>
    <w:tbl>
      <w:tblPr>
        <w:tblW w:w="4872" w:type="pct"/>
        <w:tblLayout w:type="fixed"/>
        <w:tblLook w:val="0000" w:firstRow="0" w:lastRow="0" w:firstColumn="0" w:lastColumn="0" w:noHBand="0" w:noVBand="0"/>
      </w:tblPr>
      <w:tblGrid>
        <w:gridCol w:w="794"/>
        <w:gridCol w:w="2976"/>
        <w:gridCol w:w="1523"/>
        <w:gridCol w:w="1522"/>
        <w:gridCol w:w="1370"/>
        <w:gridCol w:w="1831"/>
      </w:tblGrid>
      <w:tr w:rsidR="00060F2F" w:rsidRPr="00060F2F" w:rsidTr="00722D41">
        <w:trPr>
          <w:trHeight w:val="213"/>
        </w:trPr>
        <w:tc>
          <w:tcPr>
            <w:tcW w:w="396" w:type="pct"/>
            <w:vMerge w:val="restart"/>
            <w:tcBorders>
              <w:top w:val="single" w:sz="4" w:space="0" w:color="auto"/>
              <w:left w:val="single" w:sz="4" w:space="0" w:color="auto"/>
              <w:bottom w:val="single" w:sz="4" w:space="0" w:color="auto"/>
              <w:right w:val="single" w:sz="4" w:space="0" w:color="auto"/>
            </w:tcBorders>
          </w:tcPr>
          <w:p w:rsidR="00060F2F" w:rsidRPr="00060F2F" w:rsidRDefault="00060F2F" w:rsidP="00060F2F">
            <w:pPr>
              <w:overflowPunct/>
              <w:autoSpaceDE/>
              <w:autoSpaceDN/>
              <w:adjustRightInd/>
              <w:ind w:left="57" w:right="57"/>
              <w:jc w:val="center"/>
              <w:textAlignment w:val="auto"/>
              <w:rPr>
                <w:rFonts w:ascii="Times New Roman" w:hAnsi="Times New Roman"/>
                <w:b/>
                <w:bCs/>
                <w:color w:val="000000"/>
                <w:sz w:val="20"/>
              </w:rPr>
            </w:pPr>
            <w:r w:rsidRPr="00060F2F">
              <w:rPr>
                <w:rFonts w:ascii="Times New Roman" w:hAnsi="Times New Roman"/>
                <w:b/>
                <w:bCs/>
                <w:color w:val="000000"/>
                <w:sz w:val="20"/>
              </w:rPr>
              <w:t>№№</w:t>
            </w:r>
          </w:p>
          <w:p w:rsidR="00060F2F" w:rsidRPr="00060F2F" w:rsidRDefault="00060F2F" w:rsidP="00060F2F">
            <w:pPr>
              <w:overflowPunct/>
              <w:autoSpaceDE/>
              <w:autoSpaceDN/>
              <w:adjustRightInd/>
              <w:ind w:left="57" w:right="57"/>
              <w:jc w:val="center"/>
              <w:textAlignment w:val="auto"/>
              <w:rPr>
                <w:rFonts w:ascii="Times New Roman" w:hAnsi="Times New Roman"/>
                <w:b/>
                <w:bCs/>
                <w:color w:val="000000"/>
                <w:sz w:val="20"/>
              </w:rPr>
            </w:pPr>
            <w:r w:rsidRPr="00060F2F">
              <w:rPr>
                <w:rFonts w:ascii="Times New Roman" w:hAnsi="Times New Roman"/>
                <w:b/>
                <w:bCs/>
                <w:color w:val="000000"/>
                <w:sz w:val="20"/>
              </w:rPr>
              <w:t>п.п.</w:t>
            </w:r>
          </w:p>
        </w:tc>
        <w:tc>
          <w:tcPr>
            <w:tcW w:w="1485" w:type="pct"/>
            <w:vMerge w:val="restart"/>
            <w:tcBorders>
              <w:top w:val="single" w:sz="4" w:space="0" w:color="auto"/>
              <w:left w:val="single" w:sz="4" w:space="0" w:color="auto"/>
              <w:bottom w:val="single" w:sz="4" w:space="0" w:color="auto"/>
              <w:right w:val="single" w:sz="4" w:space="0" w:color="auto"/>
            </w:tcBorders>
          </w:tcPr>
          <w:p w:rsidR="00060F2F" w:rsidRPr="00060F2F" w:rsidRDefault="00060F2F" w:rsidP="00060F2F">
            <w:pPr>
              <w:overflowPunct/>
              <w:autoSpaceDE/>
              <w:autoSpaceDN/>
              <w:adjustRightInd/>
              <w:ind w:left="57" w:right="57"/>
              <w:jc w:val="center"/>
              <w:textAlignment w:val="auto"/>
              <w:rPr>
                <w:rFonts w:ascii="Times New Roman" w:hAnsi="Times New Roman"/>
                <w:b/>
                <w:bCs/>
                <w:color w:val="000000"/>
                <w:sz w:val="20"/>
              </w:rPr>
            </w:pPr>
            <w:r w:rsidRPr="00060F2F">
              <w:rPr>
                <w:rFonts w:ascii="Times New Roman" w:hAnsi="Times New Roman"/>
                <w:b/>
                <w:bCs/>
                <w:color w:val="000000"/>
                <w:sz w:val="20"/>
              </w:rPr>
              <w:t>Наименование разделов и дисциплин (модулей)</w:t>
            </w:r>
          </w:p>
        </w:tc>
        <w:tc>
          <w:tcPr>
            <w:tcW w:w="760" w:type="pct"/>
            <w:vMerge w:val="restart"/>
            <w:tcBorders>
              <w:top w:val="single" w:sz="4" w:space="0" w:color="auto"/>
              <w:left w:val="single" w:sz="4" w:space="0" w:color="auto"/>
              <w:bottom w:val="single" w:sz="4" w:space="0" w:color="auto"/>
              <w:right w:val="single" w:sz="4" w:space="0" w:color="auto"/>
            </w:tcBorders>
          </w:tcPr>
          <w:p w:rsidR="00060F2F" w:rsidRPr="00060F2F" w:rsidRDefault="00060F2F" w:rsidP="00060F2F">
            <w:pPr>
              <w:overflowPunct/>
              <w:autoSpaceDE/>
              <w:autoSpaceDN/>
              <w:adjustRightInd/>
              <w:ind w:left="57" w:right="57"/>
              <w:jc w:val="center"/>
              <w:textAlignment w:val="auto"/>
              <w:rPr>
                <w:rFonts w:ascii="Times New Roman" w:hAnsi="Times New Roman"/>
                <w:b/>
                <w:bCs/>
                <w:color w:val="000000"/>
                <w:sz w:val="20"/>
              </w:rPr>
            </w:pPr>
            <w:r w:rsidRPr="00060F2F">
              <w:rPr>
                <w:rFonts w:ascii="Times New Roman" w:hAnsi="Times New Roman"/>
                <w:b/>
                <w:bCs/>
                <w:color w:val="000000"/>
                <w:sz w:val="20"/>
              </w:rPr>
              <w:t>Всего  часов трудоем-кости</w:t>
            </w:r>
          </w:p>
        </w:tc>
        <w:tc>
          <w:tcPr>
            <w:tcW w:w="760" w:type="pct"/>
            <w:vMerge w:val="restart"/>
            <w:tcBorders>
              <w:top w:val="single" w:sz="4" w:space="0" w:color="auto"/>
              <w:left w:val="single" w:sz="4" w:space="0" w:color="auto"/>
              <w:bottom w:val="single" w:sz="4" w:space="0" w:color="auto"/>
              <w:right w:val="single" w:sz="4" w:space="0" w:color="auto"/>
            </w:tcBorders>
          </w:tcPr>
          <w:p w:rsidR="00060F2F" w:rsidRPr="00060F2F" w:rsidRDefault="00060F2F" w:rsidP="00060F2F">
            <w:pPr>
              <w:overflowPunct/>
              <w:autoSpaceDE/>
              <w:autoSpaceDN/>
              <w:adjustRightInd/>
              <w:ind w:left="57" w:right="57"/>
              <w:jc w:val="center"/>
              <w:textAlignment w:val="auto"/>
              <w:rPr>
                <w:rFonts w:ascii="Times New Roman" w:hAnsi="Times New Roman"/>
                <w:b/>
                <w:bCs/>
                <w:color w:val="000000"/>
                <w:sz w:val="20"/>
              </w:rPr>
            </w:pPr>
            <w:r w:rsidRPr="00060F2F">
              <w:rPr>
                <w:rFonts w:ascii="Times New Roman" w:hAnsi="Times New Roman"/>
                <w:b/>
                <w:bCs/>
                <w:color w:val="000000"/>
                <w:sz w:val="20"/>
              </w:rPr>
              <w:t>Всего,</w:t>
            </w:r>
          </w:p>
          <w:p w:rsidR="00060F2F" w:rsidRPr="00060F2F" w:rsidRDefault="00060F2F" w:rsidP="00060F2F">
            <w:pPr>
              <w:overflowPunct/>
              <w:autoSpaceDE/>
              <w:autoSpaceDN/>
              <w:adjustRightInd/>
              <w:ind w:left="57" w:right="57"/>
              <w:jc w:val="center"/>
              <w:textAlignment w:val="auto"/>
              <w:rPr>
                <w:rFonts w:ascii="Times New Roman" w:hAnsi="Times New Roman"/>
                <w:b/>
                <w:bCs/>
                <w:color w:val="000000"/>
                <w:sz w:val="20"/>
              </w:rPr>
            </w:pPr>
            <w:r w:rsidRPr="00060F2F">
              <w:rPr>
                <w:rFonts w:ascii="Times New Roman" w:hAnsi="Times New Roman"/>
                <w:b/>
                <w:bCs/>
                <w:color w:val="000000"/>
                <w:sz w:val="20"/>
              </w:rPr>
              <w:t>ауд. часов</w:t>
            </w:r>
          </w:p>
        </w:tc>
        <w:tc>
          <w:tcPr>
            <w:tcW w:w="1598" w:type="pct"/>
            <w:gridSpan w:val="2"/>
            <w:tcBorders>
              <w:top w:val="single" w:sz="4" w:space="0" w:color="auto"/>
              <w:left w:val="single" w:sz="4" w:space="0" w:color="auto"/>
              <w:bottom w:val="single" w:sz="4" w:space="0" w:color="auto"/>
              <w:right w:val="single" w:sz="4" w:space="0" w:color="auto"/>
            </w:tcBorders>
          </w:tcPr>
          <w:p w:rsidR="00060F2F" w:rsidRPr="00060F2F" w:rsidRDefault="00060F2F" w:rsidP="00060F2F">
            <w:pPr>
              <w:overflowPunct/>
              <w:autoSpaceDE/>
              <w:autoSpaceDN/>
              <w:adjustRightInd/>
              <w:ind w:left="57" w:right="57"/>
              <w:jc w:val="center"/>
              <w:textAlignment w:val="auto"/>
              <w:rPr>
                <w:rFonts w:ascii="Times New Roman" w:hAnsi="Times New Roman"/>
                <w:b/>
                <w:bCs/>
                <w:color w:val="000000"/>
                <w:sz w:val="20"/>
              </w:rPr>
            </w:pPr>
            <w:r w:rsidRPr="00060F2F">
              <w:rPr>
                <w:rFonts w:ascii="Times New Roman" w:hAnsi="Times New Roman"/>
                <w:b/>
                <w:bCs/>
                <w:color w:val="000000"/>
                <w:sz w:val="20"/>
              </w:rPr>
              <w:t>в том числе</w:t>
            </w:r>
          </w:p>
        </w:tc>
      </w:tr>
      <w:tr w:rsidR="00060F2F" w:rsidRPr="00060F2F" w:rsidTr="00722D41">
        <w:trPr>
          <w:trHeight w:val="265"/>
        </w:trPr>
        <w:tc>
          <w:tcPr>
            <w:tcW w:w="396" w:type="pct"/>
            <w:vMerge/>
            <w:tcBorders>
              <w:top w:val="single" w:sz="4" w:space="0" w:color="auto"/>
              <w:left w:val="single" w:sz="4" w:space="0" w:color="auto"/>
              <w:bottom w:val="single" w:sz="4" w:space="0" w:color="auto"/>
              <w:right w:val="single" w:sz="4" w:space="0" w:color="auto"/>
            </w:tcBorders>
          </w:tcPr>
          <w:p w:rsidR="00060F2F" w:rsidRPr="00060F2F" w:rsidRDefault="00060F2F" w:rsidP="00060F2F">
            <w:pPr>
              <w:overflowPunct/>
              <w:autoSpaceDE/>
              <w:autoSpaceDN/>
              <w:adjustRightInd/>
              <w:spacing w:beforeLines="20" w:before="48" w:afterLines="20" w:after="48"/>
              <w:ind w:left="57" w:right="57"/>
              <w:jc w:val="center"/>
              <w:textAlignment w:val="auto"/>
              <w:rPr>
                <w:rFonts w:ascii="Times New Roman" w:hAnsi="Times New Roman"/>
                <w:b/>
                <w:bCs/>
                <w:color w:val="000000"/>
                <w:sz w:val="28"/>
                <w:szCs w:val="28"/>
              </w:rPr>
            </w:pPr>
          </w:p>
        </w:tc>
        <w:tc>
          <w:tcPr>
            <w:tcW w:w="1485" w:type="pct"/>
            <w:vMerge/>
            <w:tcBorders>
              <w:top w:val="single" w:sz="4" w:space="0" w:color="auto"/>
              <w:left w:val="single" w:sz="4" w:space="0" w:color="auto"/>
              <w:bottom w:val="single" w:sz="4" w:space="0" w:color="auto"/>
              <w:right w:val="single" w:sz="4" w:space="0" w:color="auto"/>
            </w:tcBorders>
          </w:tcPr>
          <w:p w:rsidR="00060F2F" w:rsidRPr="00060F2F" w:rsidRDefault="00060F2F" w:rsidP="00060F2F">
            <w:pPr>
              <w:overflowPunct/>
              <w:autoSpaceDE/>
              <w:autoSpaceDN/>
              <w:adjustRightInd/>
              <w:spacing w:beforeLines="20" w:before="48" w:afterLines="20" w:after="48"/>
              <w:ind w:left="57" w:right="57"/>
              <w:jc w:val="left"/>
              <w:textAlignment w:val="auto"/>
              <w:rPr>
                <w:rFonts w:ascii="Times New Roman" w:hAnsi="Times New Roman"/>
                <w:b/>
                <w:bCs/>
                <w:color w:val="000000"/>
                <w:sz w:val="28"/>
                <w:szCs w:val="28"/>
              </w:rPr>
            </w:pPr>
          </w:p>
        </w:tc>
        <w:tc>
          <w:tcPr>
            <w:tcW w:w="760" w:type="pct"/>
            <w:vMerge/>
            <w:tcBorders>
              <w:top w:val="single" w:sz="4" w:space="0" w:color="auto"/>
              <w:left w:val="single" w:sz="4" w:space="0" w:color="auto"/>
              <w:bottom w:val="single" w:sz="4" w:space="0" w:color="auto"/>
              <w:right w:val="single" w:sz="4" w:space="0" w:color="auto"/>
            </w:tcBorders>
          </w:tcPr>
          <w:p w:rsidR="00060F2F" w:rsidRPr="00060F2F" w:rsidRDefault="00060F2F" w:rsidP="00060F2F">
            <w:pPr>
              <w:overflowPunct/>
              <w:autoSpaceDE/>
              <w:autoSpaceDN/>
              <w:adjustRightInd/>
              <w:spacing w:beforeLines="20" w:before="48" w:afterLines="20" w:after="48"/>
              <w:ind w:left="57" w:right="57"/>
              <w:jc w:val="center"/>
              <w:textAlignment w:val="auto"/>
              <w:rPr>
                <w:rFonts w:ascii="Times New Roman" w:hAnsi="Times New Roman"/>
                <w:b/>
                <w:bCs/>
                <w:color w:val="000000"/>
                <w:sz w:val="28"/>
                <w:szCs w:val="28"/>
              </w:rPr>
            </w:pPr>
          </w:p>
        </w:tc>
        <w:tc>
          <w:tcPr>
            <w:tcW w:w="760" w:type="pct"/>
            <w:vMerge/>
            <w:tcBorders>
              <w:top w:val="single" w:sz="4" w:space="0" w:color="auto"/>
              <w:left w:val="single" w:sz="4" w:space="0" w:color="auto"/>
              <w:bottom w:val="single" w:sz="4" w:space="0" w:color="auto"/>
              <w:right w:val="single" w:sz="4" w:space="0" w:color="auto"/>
            </w:tcBorders>
          </w:tcPr>
          <w:p w:rsidR="00060F2F" w:rsidRPr="00060F2F" w:rsidRDefault="00060F2F" w:rsidP="00060F2F">
            <w:pPr>
              <w:overflowPunct/>
              <w:autoSpaceDE/>
              <w:autoSpaceDN/>
              <w:adjustRightInd/>
              <w:spacing w:beforeLines="20" w:before="48" w:afterLines="20" w:after="48"/>
              <w:ind w:left="57" w:right="57"/>
              <w:jc w:val="center"/>
              <w:textAlignment w:val="auto"/>
              <w:rPr>
                <w:rFonts w:ascii="Times New Roman" w:hAnsi="Times New Roman"/>
                <w:b/>
                <w:bCs/>
                <w:color w:val="000000"/>
                <w:sz w:val="28"/>
                <w:szCs w:val="28"/>
              </w:rPr>
            </w:pPr>
          </w:p>
        </w:tc>
        <w:tc>
          <w:tcPr>
            <w:tcW w:w="684" w:type="pct"/>
            <w:tcBorders>
              <w:top w:val="single" w:sz="4" w:space="0" w:color="auto"/>
              <w:left w:val="single" w:sz="4" w:space="0" w:color="auto"/>
              <w:bottom w:val="single" w:sz="4" w:space="0" w:color="auto"/>
              <w:right w:val="single" w:sz="4" w:space="0" w:color="auto"/>
            </w:tcBorders>
          </w:tcPr>
          <w:p w:rsidR="00060F2F" w:rsidRPr="00060F2F" w:rsidRDefault="00060F2F" w:rsidP="00060F2F">
            <w:pPr>
              <w:overflowPunct/>
              <w:autoSpaceDE/>
              <w:autoSpaceDN/>
              <w:adjustRightInd/>
              <w:spacing w:beforeLines="20" w:before="48" w:afterLines="20" w:after="48"/>
              <w:ind w:left="57" w:right="57"/>
              <w:jc w:val="center"/>
              <w:textAlignment w:val="auto"/>
              <w:rPr>
                <w:rFonts w:ascii="Times New Roman" w:hAnsi="Times New Roman"/>
                <w:b/>
                <w:bCs/>
                <w:color w:val="000000"/>
                <w:sz w:val="20"/>
              </w:rPr>
            </w:pPr>
            <w:r w:rsidRPr="00060F2F">
              <w:rPr>
                <w:rFonts w:ascii="Times New Roman" w:hAnsi="Times New Roman"/>
                <w:b/>
                <w:bCs/>
                <w:color w:val="000000"/>
                <w:sz w:val="20"/>
              </w:rPr>
              <w:t>лекции</w:t>
            </w:r>
          </w:p>
        </w:tc>
        <w:tc>
          <w:tcPr>
            <w:tcW w:w="914" w:type="pct"/>
            <w:tcBorders>
              <w:top w:val="single" w:sz="4" w:space="0" w:color="auto"/>
              <w:left w:val="single" w:sz="4" w:space="0" w:color="auto"/>
              <w:bottom w:val="single" w:sz="4" w:space="0" w:color="auto"/>
              <w:right w:val="single" w:sz="4" w:space="0" w:color="auto"/>
            </w:tcBorders>
          </w:tcPr>
          <w:p w:rsidR="00060F2F" w:rsidRPr="00060F2F" w:rsidRDefault="00060F2F" w:rsidP="00060F2F">
            <w:pPr>
              <w:overflowPunct/>
              <w:autoSpaceDE/>
              <w:autoSpaceDN/>
              <w:adjustRightInd/>
              <w:spacing w:beforeLines="20" w:before="48" w:afterLines="20" w:after="48"/>
              <w:ind w:left="57" w:right="57"/>
              <w:jc w:val="center"/>
              <w:textAlignment w:val="auto"/>
              <w:rPr>
                <w:rFonts w:ascii="Times New Roman" w:hAnsi="Times New Roman"/>
                <w:b/>
                <w:bCs/>
                <w:color w:val="000000"/>
                <w:sz w:val="20"/>
              </w:rPr>
            </w:pPr>
            <w:r w:rsidRPr="00060F2F">
              <w:rPr>
                <w:rFonts w:ascii="Times New Roman" w:hAnsi="Times New Roman"/>
                <w:b/>
                <w:bCs/>
                <w:color w:val="000000"/>
                <w:sz w:val="20"/>
              </w:rPr>
              <w:t>Практические  занятия</w:t>
            </w:r>
          </w:p>
        </w:tc>
      </w:tr>
      <w:tr w:rsidR="00060F2F" w:rsidRPr="00060F2F" w:rsidTr="00722D41">
        <w:trPr>
          <w:trHeight w:val="330"/>
        </w:trPr>
        <w:tc>
          <w:tcPr>
            <w:tcW w:w="396" w:type="pct"/>
            <w:tcBorders>
              <w:top w:val="single" w:sz="4" w:space="0" w:color="auto"/>
              <w:left w:val="single" w:sz="4" w:space="0" w:color="auto"/>
              <w:bottom w:val="single" w:sz="4" w:space="0" w:color="auto"/>
              <w:right w:val="single" w:sz="4" w:space="0" w:color="auto"/>
            </w:tcBorders>
          </w:tcPr>
          <w:p w:rsidR="00060F2F" w:rsidRPr="00060F2F" w:rsidRDefault="00060F2F" w:rsidP="00060F2F">
            <w:pPr>
              <w:suppressAutoHyphens/>
              <w:overflowPunct/>
              <w:autoSpaceDE/>
              <w:autoSpaceDN/>
              <w:adjustRightInd/>
              <w:jc w:val="center"/>
              <w:textAlignment w:val="auto"/>
              <w:rPr>
                <w:rFonts w:ascii="Times New Roman" w:hAnsi="Times New Roman"/>
                <w:bCs/>
                <w:sz w:val="20"/>
                <w:lang w:eastAsia="ar-SA"/>
              </w:rPr>
            </w:pPr>
            <w:r w:rsidRPr="00060F2F">
              <w:rPr>
                <w:rFonts w:ascii="Times New Roman" w:hAnsi="Times New Roman"/>
                <w:bCs/>
                <w:sz w:val="20"/>
                <w:lang w:eastAsia="ar-SA"/>
              </w:rPr>
              <w:t>1</w:t>
            </w:r>
          </w:p>
        </w:tc>
        <w:tc>
          <w:tcPr>
            <w:tcW w:w="1485" w:type="pct"/>
            <w:tcBorders>
              <w:top w:val="single" w:sz="4" w:space="0" w:color="auto"/>
              <w:left w:val="single" w:sz="4" w:space="0" w:color="auto"/>
              <w:bottom w:val="single" w:sz="4" w:space="0" w:color="auto"/>
              <w:right w:val="single" w:sz="4" w:space="0" w:color="auto"/>
            </w:tcBorders>
          </w:tcPr>
          <w:p w:rsidR="00060F2F" w:rsidRPr="00060F2F" w:rsidRDefault="00060F2F" w:rsidP="00060F2F">
            <w:pPr>
              <w:suppressAutoHyphens/>
              <w:overflowPunct/>
              <w:autoSpaceDE/>
              <w:autoSpaceDN/>
              <w:adjustRightInd/>
              <w:jc w:val="center"/>
              <w:textAlignment w:val="auto"/>
              <w:rPr>
                <w:rFonts w:ascii="Times New Roman" w:hAnsi="Times New Roman"/>
                <w:bCs/>
                <w:sz w:val="20"/>
                <w:lang w:eastAsia="ar-SA"/>
              </w:rPr>
            </w:pPr>
            <w:r w:rsidRPr="00060F2F">
              <w:rPr>
                <w:rFonts w:ascii="Times New Roman" w:hAnsi="Times New Roman"/>
                <w:bCs/>
                <w:sz w:val="20"/>
                <w:lang w:eastAsia="ar-SA"/>
              </w:rPr>
              <w:t>2</w:t>
            </w:r>
          </w:p>
        </w:tc>
        <w:tc>
          <w:tcPr>
            <w:tcW w:w="760" w:type="pct"/>
            <w:tcBorders>
              <w:top w:val="single" w:sz="4" w:space="0" w:color="auto"/>
              <w:left w:val="single" w:sz="4" w:space="0" w:color="auto"/>
              <w:bottom w:val="single" w:sz="4" w:space="0" w:color="auto"/>
              <w:right w:val="single" w:sz="4" w:space="0" w:color="auto"/>
            </w:tcBorders>
          </w:tcPr>
          <w:p w:rsidR="00060F2F" w:rsidRPr="00060F2F" w:rsidRDefault="00060F2F" w:rsidP="00060F2F">
            <w:pPr>
              <w:suppressAutoHyphens/>
              <w:overflowPunct/>
              <w:autoSpaceDE/>
              <w:autoSpaceDN/>
              <w:adjustRightInd/>
              <w:jc w:val="center"/>
              <w:textAlignment w:val="auto"/>
              <w:rPr>
                <w:rFonts w:ascii="Times New Roman" w:hAnsi="Times New Roman"/>
                <w:bCs/>
                <w:sz w:val="20"/>
                <w:lang w:eastAsia="ar-SA"/>
              </w:rPr>
            </w:pPr>
            <w:r w:rsidRPr="00060F2F">
              <w:rPr>
                <w:rFonts w:ascii="Times New Roman" w:hAnsi="Times New Roman"/>
                <w:bCs/>
                <w:sz w:val="20"/>
                <w:lang w:eastAsia="ar-SA"/>
              </w:rPr>
              <w:t>3</w:t>
            </w:r>
          </w:p>
        </w:tc>
        <w:tc>
          <w:tcPr>
            <w:tcW w:w="760" w:type="pct"/>
            <w:tcBorders>
              <w:top w:val="single" w:sz="4" w:space="0" w:color="auto"/>
              <w:left w:val="single" w:sz="4" w:space="0" w:color="auto"/>
              <w:bottom w:val="single" w:sz="4" w:space="0" w:color="auto"/>
              <w:right w:val="single" w:sz="4" w:space="0" w:color="auto"/>
            </w:tcBorders>
          </w:tcPr>
          <w:p w:rsidR="00060F2F" w:rsidRPr="00060F2F" w:rsidRDefault="00060F2F" w:rsidP="00060F2F">
            <w:pPr>
              <w:suppressAutoHyphens/>
              <w:overflowPunct/>
              <w:autoSpaceDE/>
              <w:autoSpaceDN/>
              <w:adjustRightInd/>
              <w:jc w:val="center"/>
              <w:textAlignment w:val="auto"/>
              <w:rPr>
                <w:rFonts w:ascii="Times New Roman" w:hAnsi="Times New Roman"/>
                <w:bCs/>
                <w:sz w:val="20"/>
                <w:lang w:eastAsia="ar-SA"/>
              </w:rPr>
            </w:pPr>
            <w:r w:rsidRPr="00060F2F">
              <w:rPr>
                <w:rFonts w:ascii="Times New Roman" w:hAnsi="Times New Roman"/>
                <w:bCs/>
                <w:sz w:val="20"/>
                <w:lang w:eastAsia="ar-SA"/>
              </w:rPr>
              <w:t>4</w:t>
            </w:r>
          </w:p>
        </w:tc>
        <w:tc>
          <w:tcPr>
            <w:tcW w:w="684" w:type="pct"/>
            <w:tcBorders>
              <w:top w:val="single" w:sz="4" w:space="0" w:color="auto"/>
              <w:left w:val="single" w:sz="4" w:space="0" w:color="auto"/>
              <w:bottom w:val="single" w:sz="4" w:space="0" w:color="auto"/>
              <w:right w:val="single" w:sz="4" w:space="0" w:color="auto"/>
            </w:tcBorders>
          </w:tcPr>
          <w:p w:rsidR="00060F2F" w:rsidRPr="00060F2F" w:rsidRDefault="00060F2F" w:rsidP="00060F2F">
            <w:pPr>
              <w:suppressAutoHyphens/>
              <w:overflowPunct/>
              <w:autoSpaceDE/>
              <w:autoSpaceDN/>
              <w:adjustRightInd/>
              <w:jc w:val="center"/>
              <w:textAlignment w:val="auto"/>
              <w:rPr>
                <w:rFonts w:ascii="Times New Roman" w:hAnsi="Times New Roman"/>
                <w:bCs/>
                <w:sz w:val="20"/>
                <w:lang w:eastAsia="ar-SA"/>
              </w:rPr>
            </w:pPr>
            <w:r w:rsidRPr="00060F2F">
              <w:rPr>
                <w:rFonts w:ascii="Times New Roman" w:hAnsi="Times New Roman"/>
                <w:bCs/>
                <w:sz w:val="20"/>
                <w:lang w:eastAsia="ar-SA"/>
              </w:rPr>
              <w:t>5</w:t>
            </w:r>
          </w:p>
        </w:tc>
        <w:tc>
          <w:tcPr>
            <w:tcW w:w="914" w:type="pct"/>
            <w:tcBorders>
              <w:top w:val="single" w:sz="4" w:space="0" w:color="auto"/>
              <w:left w:val="single" w:sz="4" w:space="0" w:color="auto"/>
              <w:bottom w:val="single" w:sz="4" w:space="0" w:color="auto"/>
              <w:right w:val="single" w:sz="4" w:space="0" w:color="auto"/>
            </w:tcBorders>
          </w:tcPr>
          <w:p w:rsidR="00060F2F" w:rsidRPr="00060F2F" w:rsidRDefault="00060F2F" w:rsidP="00060F2F">
            <w:pPr>
              <w:suppressAutoHyphens/>
              <w:overflowPunct/>
              <w:autoSpaceDE/>
              <w:autoSpaceDN/>
              <w:adjustRightInd/>
              <w:jc w:val="center"/>
              <w:textAlignment w:val="auto"/>
              <w:rPr>
                <w:rFonts w:ascii="Times New Roman" w:hAnsi="Times New Roman"/>
                <w:bCs/>
                <w:sz w:val="20"/>
                <w:lang w:eastAsia="ar-SA"/>
              </w:rPr>
            </w:pPr>
            <w:r w:rsidRPr="00060F2F">
              <w:rPr>
                <w:rFonts w:ascii="Times New Roman" w:hAnsi="Times New Roman"/>
                <w:bCs/>
                <w:sz w:val="20"/>
                <w:lang w:eastAsia="ar-SA"/>
              </w:rPr>
              <w:t>6</w:t>
            </w:r>
          </w:p>
        </w:tc>
      </w:tr>
      <w:tr w:rsidR="00060F2F" w:rsidRPr="00060F2F" w:rsidTr="00722D41">
        <w:trPr>
          <w:trHeight w:val="1170"/>
        </w:trPr>
        <w:tc>
          <w:tcPr>
            <w:tcW w:w="396"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8"/>
                <w:szCs w:val="28"/>
              </w:rPr>
            </w:pPr>
            <w:r w:rsidRPr="00060F2F">
              <w:rPr>
                <w:rFonts w:ascii="Times New Roman" w:hAnsi="Times New Roman"/>
                <w:bCs/>
                <w:color w:val="000000"/>
                <w:sz w:val="28"/>
                <w:szCs w:val="28"/>
              </w:rPr>
              <w:t>1.</w:t>
            </w:r>
          </w:p>
        </w:tc>
        <w:tc>
          <w:tcPr>
            <w:tcW w:w="1485"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left"/>
              <w:textAlignment w:val="auto"/>
              <w:rPr>
                <w:rFonts w:ascii="Times New Roman" w:hAnsi="Times New Roman"/>
                <w:bCs/>
                <w:color w:val="000000"/>
                <w:sz w:val="20"/>
              </w:rPr>
            </w:pPr>
            <w:r w:rsidRPr="00060F2F">
              <w:rPr>
                <w:rFonts w:ascii="Times New Roman" w:hAnsi="Times New Roman"/>
                <w:b/>
                <w:sz w:val="24"/>
                <w:szCs w:val="24"/>
              </w:rPr>
              <w:t xml:space="preserve">Входной контроль знаний слушателей. </w:t>
            </w:r>
          </w:p>
        </w:tc>
        <w:tc>
          <w:tcPr>
            <w:tcW w:w="760"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2</w:t>
            </w:r>
          </w:p>
        </w:tc>
        <w:tc>
          <w:tcPr>
            <w:tcW w:w="760"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p>
        </w:tc>
        <w:tc>
          <w:tcPr>
            <w:tcW w:w="684"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p>
        </w:tc>
        <w:tc>
          <w:tcPr>
            <w:tcW w:w="914"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2</w:t>
            </w:r>
          </w:p>
        </w:tc>
      </w:tr>
      <w:tr w:rsidR="00060F2F" w:rsidRPr="00060F2F" w:rsidTr="00722D41">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8"/>
                <w:szCs w:val="28"/>
              </w:rPr>
            </w:pPr>
            <w:r w:rsidRPr="00060F2F">
              <w:rPr>
                <w:rFonts w:ascii="Times New Roman" w:hAnsi="Times New Roman"/>
                <w:bCs/>
                <w:color w:val="000000"/>
                <w:sz w:val="28"/>
                <w:szCs w:val="28"/>
              </w:rPr>
              <w:t>2.</w:t>
            </w:r>
          </w:p>
        </w:tc>
        <w:tc>
          <w:tcPr>
            <w:tcW w:w="1485"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left"/>
              <w:textAlignment w:val="auto"/>
              <w:rPr>
                <w:rFonts w:ascii="Times New Roman" w:hAnsi="Times New Roman"/>
                <w:bCs/>
                <w:color w:val="000000"/>
                <w:sz w:val="20"/>
              </w:rPr>
            </w:pPr>
            <w:r w:rsidRPr="00060F2F">
              <w:rPr>
                <w:rFonts w:ascii="Times New Roman" w:hAnsi="Times New Roman"/>
                <w:b/>
                <w:sz w:val="24"/>
                <w:szCs w:val="24"/>
              </w:rPr>
              <w:t>Обзор изменений трудового законодательства.</w:t>
            </w:r>
          </w:p>
        </w:tc>
        <w:tc>
          <w:tcPr>
            <w:tcW w:w="760"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16</w:t>
            </w:r>
          </w:p>
        </w:tc>
        <w:tc>
          <w:tcPr>
            <w:tcW w:w="760"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16</w:t>
            </w:r>
          </w:p>
        </w:tc>
        <w:tc>
          <w:tcPr>
            <w:tcW w:w="684"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12</w:t>
            </w:r>
          </w:p>
        </w:tc>
        <w:tc>
          <w:tcPr>
            <w:tcW w:w="914"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4</w:t>
            </w:r>
          </w:p>
        </w:tc>
      </w:tr>
      <w:tr w:rsidR="00060F2F" w:rsidRPr="00060F2F" w:rsidTr="00722D41">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8"/>
                <w:szCs w:val="28"/>
              </w:rPr>
            </w:pPr>
            <w:r w:rsidRPr="00060F2F">
              <w:rPr>
                <w:rFonts w:ascii="Times New Roman" w:hAnsi="Times New Roman"/>
                <w:bCs/>
                <w:color w:val="000000"/>
                <w:sz w:val="28"/>
                <w:szCs w:val="28"/>
              </w:rPr>
              <w:t>3.</w:t>
            </w:r>
          </w:p>
        </w:tc>
        <w:tc>
          <w:tcPr>
            <w:tcW w:w="1485"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left"/>
              <w:textAlignment w:val="auto"/>
              <w:rPr>
                <w:rFonts w:ascii="Times New Roman" w:hAnsi="Times New Roman"/>
                <w:bCs/>
                <w:color w:val="000000"/>
                <w:sz w:val="20"/>
              </w:rPr>
            </w:pPr>
            <w:r w:rsidRPr="00060F2F">
              <w:rPr>
                <w:rFonts w:ascii="Times New Roman" w:hAnsi="Times New Roman"/>
                <w:b/>
                <w:sz w:val="24"/>
                <w:szCs w:val="24"/>
              </w:rPr>
              <w:t>Кадровое делопроизводство</w:t>
            </w:r>
          </w:p>
        </w:tc>
        <w:tc>
          <w:tcPr>
            <w:tcW w:w="760"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8</w:t>
            </w:r>
          </w:p>
        </w:tc>
        <w:tc>
          <w:tcPr>
            <w:tcW w:w="760"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8</w:t>
            </w:r>
          </w:p>
        </w:tc>
        <w:tc>
          <w:tcPr>
            <w:tcW w:w="684"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3</w:t>
            </w:r>
          </w:p>
        </w:tc>
        <w:tc>
          <w:tcPr>
            <w:tcW w:w="914"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5</w:t>
            </w:r>
          </w:p>
        </w:tc>
      </w:tr>
      <w:tr w:rsidR="00060F2F" w:rsidRPr="00060F2F" w:rsidTr="00722D41">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8"/>
                <w:szCs w:val="28"/>
              </w:rPr>
            </w:pPr>
            <w:r w:rsidRPr="00060F2F">
              <w:rPr>
                <w:rFonts w:ascii="Times New Roman" w:hAnsi="Times New Roman"/>
                <w:bCs/>
                <w:color w:val="000000"/>
                <w:sz w:val="28"/>
                <w:szCs w:val="28"/>
              </w:rPr>
              <w:t>4.</w:t>
            </w:r>
          </w:p>
        </w:tc>
        <w:tc>
          <w:tcPr>
            <w:tcW w:w="1485"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left"/>
              <w:textAlignment w:val="auto"/>
              <w:rPr>
                <w:rFonts w:ascii="Helvetica" w:hAnsi="Helvetica"/>
                <w:color w:val="333333"/>
                <w:sz w:val="20"/>
              </w:rPr>
            </w:pPr>
            <w:r w:rsidRPr="00060F2F">
              <w:rPr>
                <w:rFonts w:ascii="Times New Roman" w:hAnsi="Times New Roman"/>
                <w:b/>
                <w:sz w:val="24"/>
                <w:szCs w:val="24"/>
              </w:rPr>
              <w:t>Правила организации дистанционной работы.</w:t>
            </w:r>
          </w:p>
        </w:tc>
        <w:tc>
          <w:tcPr>
            <w:tcW w:w="760"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4</w:t>
            </w:r>
          </w:p>
        </w:tc>
        <w:tc>
          <w:tcPr>
            <w:tcW w:w="760"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4</w:t>
            </w:r>
          </w:p>
        </w:tc>
        <w:tc>
          <w:tcPr>
            <w:tcW w:w="684"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3</w:t>
            </w:r>
          </w:p>
        </w:tc>
        <w:tc>
          <w:tcPr>
            <w:tcW w:w="914"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1</w:t>
            </w:r>
          </w:p>
        </w:tc>
      </w:tr>
      <w:tr w:rsidR="00060F2F" w:rsidRPr="00060F2F" w:rsidTr="00722D41">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8"/>
                <w:szCs w:val="28"/>
              </w:rPr>
            </w:pPr>
            <w:r w:rsidRPr="00060F2F">
              <w:rPr>
                <w:rFonts w:ascii="Times New Roman" w:hAnsi="Times New Roman"/>
                <w:bCs/>
                <w:color w:val="000000"/>
                <w:sz w:val="28"/>
                <w:szCs w:val="28"/>
              </w:rPr>
              <w:t>5.</w:t>
            </w:r>
          </w:p>
        </w:tc>
        <w:tc>
          <w:tcPr>
            <w:tcW w:w="1485"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left"/>
              <w:textAlignment w:val="auto"/>
              <w:rPr>
                <w:rFonts w:ascii="Helvetica" w:hAnsi="Helvetica"/>
                <w:color w:val="333333"/>
                <w:sz w:val="20"/>
              </w:rPr>
            </w:pPr>
            <w:r w:rsidRPr="00060F2F">
              <w:rPr>
                <w:rFonts w:ascii="Times New Roman" w:hAnsi="Times New Roman"/>
                <w:b/>
                <w:sz w:val="24"/>
                <w:szCs w:val="24"/>
              </w:rPr>
              <w:t>Изменение законодательства о СОУТ. Новые правила проведения медосмотров и диспансеризации работников</w:t>
            </w:r>
          </w:p>
        </w:tc>
        <w:tc>
          <w:tcPr>
            <w:tcW w:w="760"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4</w:t>
            </w:r>
          </w:p>
        </w:tc>
        <w:tc>
          <w:tcPr>
            <w:tcW w:w="760"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4</w:t>
            </w:r>
          </w:p>
        </w:tc>
        <w:tc>
          <w:tcPr>
            <w:tcW w:w="684"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2</w:t>
            </w:r>
          </w:p>
        </w:tc>
        <w:tc>
          <w:tcPr>
            <w:tcW w:w="914"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2</w:t>
            </w:r>
          </w:p>
        </w:tc>
      </w:tr>
      <w:tr w:rsidR="00060F2F" w:rsidRPr="00060F2F" w:rsidTr="00722D41">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8"/>
                <w:szCs w:val="28"/>
              </w:rPr>
            </w:pPr>
            <w:r w:rsidRPr="00060F2F">
              <w:rPr>
                <w:rFonts w:ascii="Times New Roman" w:hAnsi="Times New Roman"/>
                <w:bCs/>
                <w:color w:val="000000"/>
                <w:sz w:val="28"/>
                <w:szCs w:val="28"/>
              </w:rPr>
              <w:t>6.</w:t>
            </w:r>
          </w:p>
        </w:tc>
        <w:tc>
          <w:tcPr>
            <w:tcW w:w="1485"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left"/>
              <w:textAlignment w:val="auto"/>
              <w:rPr>
                <w:rFonts w:ascii="Helvetica" w:hAnsi="Helvetica"/>
                <w:color w:val="333333"/>
                <w:sz w:val="20"/>
              </w:rPr>
            </w:pPr>
            <w:r w:rsidRPr="00060F2F">
              <w:rPr>
                <w:rFonts w:ascii="Times New Roman" w:hAnsi="Times New Roman"/>
                <w:b/>
                <w:sz w:val="24"/>
                <w:szCs w:val="24"/>
              </w:rPr>
              <w:t>Круглый стол: «Разбор актуальных</w:t>
            </w:r>
          </w:p>
        </w:tc>
        <w:tc>
          <w:tcPr>
            <w:tcW w:w="760"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4</w:t>
            </w:r>
          </w:p>
        </w:tc>
        <w:tc>
          <w:tcPr>
            <w:tcW w:w="760"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4</w:t>
            </w:r>
          </w:p>
        </w:tc>
        <w:tc>
          <w:tcPr>
            <w:tcW w:w="684"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p>
        </w:tc>
        <w:tc>
          <w:tcPr>
            <w:tcW w:w="914"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4</w:t>
            </w:r>
          </w:p>
        </w:tc>
      </w:tr>
      <w:tr w:rsidR="00060F2F" w:rsidRPr="00060F2F" w:rsidTr="00722D41">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sz w:val="28"/>
                <w:szCs w:val="28"/>
              </w:rPr>
            </w:pPr>
            <w:r w:rsidRPr="00060F2F">
              <w:rPr>
                <w:rFonts w:ascii="Times New Roman" w:hAnsi="Times New Roman"/>
                <w:sz w:val="28"/>
                <w:szCs w:val="28"/>
              </w:rPr>
              <w:t> </w:t>
            </w:r>
          </w:p>
        </w:tc>
        <w:tc>
          <w:tcPr>
            <w:tcW w:w="1485"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left"/>
              <w:textAlignment w:val="auto"/>
              <w:rPr>
                <w:rFonts w:ascii="Times New Roman" w:hAnsi="Times New Roman"/>
                <w:bCs/>
                <w:color w:val="000000"/>
                <w:sz w:val="24"/>
              </w:rPr>
            </w:pPr>
            <w:r w:rsidRPr="00060F2F">
              <w:rPr>
                <w:rFonts w:ascii="Times New Roman" w:hAnsi="Times New Roman"/>
                <w:bCs/>
                <w:color w:val="000000"/>
                <w:sz w:val="24"/>
              </w:rPr>
              <w:t>Итоговая аттестация</w:t>
            </w:r>
          </w:p>
          <w:p w:rsidR="00060F2F" w:rsidRPr="00060F2F" w:rsidRDefault="00060F2F" w:rsidP="00060F2F">
            <w:pPr>
              <w:overflowPunct/>
              <w:autoSpaceDE/>
              <w:autoSpaceDN/>
              <w:adjustRightInd/>
              <w:spacing w:before="20" w:afterLines="20" w:after="48"/>
              <w:jc w:val="left"/>
              <w:textAlignment w:val="auto"/>
              <w:rPr>
                <w:rFonts w:ascii="Times New Roman" w:hAnsi="Times New Roman"/>
                <w:bCs/>
                <w:color w:val="000000"/>
                <w:sz w:val="24"/>
              </w:rPr>
            </w:pPr>
            <w:r w:rsidRPr="00060F2F">
              <w:rPr>
                <w:rFonts w:ascii="Times New Roman" w:hAnsi="Times New Roman"/>
                <w:bCs/>
                <w:color w:val="000000"/>
                <w:sz w:val="24"/>
              </w:rPr>
              <w:t>зачет</w:t>
            </w:r>
          </w:p>
        </w:tc>
        <w:tc>
          <w:tcPr>
            <w:tcW w:w="760"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2</w:t>
            </w:r>
          </w:p>
        </w:tc>
        <w:tc>
          <w:tcPr>
            <w:tcW w:w="760"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2</w:t>
            </w:r>
          </w:p>
        </w:tc>
        <w:tc>
          <w:tcPr>
            <w:tcW w:w="684"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p>
        </w:tc>
        <w:tc>
          <w:tcPr>
            <w:tcW w:w="914"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Cs/>
                <w:color w:val="000000"/>
                <w:sz w:val="24"/>
              </w:rPr>
            </w:pPr>
            <w:r w:rsidRPr="00060F2F">
              <w:rPr>
                <w:rFonts w:ascii="Times New Roman" w:hAnsi="Times New Roman"/>
                <w:bCs/>
                <w:color w:val="000000"/>
                <w:sz w:val="24"/>
              </w:rPr>
              <w:t>2</w:t>
            </w:r>
          </w:p>
        </w:tc>
      </w:tr>
      <w:tr w:rsidR="00060F2F" w:rsidRPr="00060F2F" w:rsidTr="00722D41">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sz w:val="28"/>
                <w:szCs w:val="28"/>
              </w:rPr>
            </w:pPr>
          </w:p>
        </w:tc>
        <w:tc>
          <w:tcPr>
            <w:tcW w:w="1485"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left"/>
              <w:textAlignment w:val="auto"/>
              <w:rPr>
                <w:rFonts w:ascii="Times New Roman" w:hAnsi="Times New Roman"/>
                <w:b/>
                <w:bCs/>
                <w:color w:val="000000"/>
                <w:sz w:val="24"/>
              </w:rPr>
            </w:pPr>
            <w:r w:rsidRPr="00060F2F">
              <w:rPr>
                <w:rFonts w:ascii="Times New Roman" w:hAnsi="Times New Roman"/>
                <w:b/>
                <w:bCs/>
                <w:color w:val="000000"/>
                <w:sz w:val="24"/>
              </w:rPr>
              <w:t>ИТОГО</w:t>
            </w:r>
          </w:p>
        </w:tc>
        <w:tc>
          <w:tcPr>
            <w:tcW w:w="760"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
                <w:bCs/>
                <w:color w:val="000000"/>
                <w:sz w:val="24"/>
              </w:rPr>
            </w:pPr>
            <w:r w:rsidRPr="00060F2F">
              <w:rPr>
                <w:rFonts w:ascii="Times New Roman" w:hAnsi="Times New Roman"/>
                <w:b/>
                <w:bCs/>
                <w:color w:val="000000"/>
                <w:sz w:val="24"/>
              </w:rPr>
              <w:t>40</w:t>
            </w:r>
          </w:p>
        </w:tc>
        <w:tc>
          <w:tcPr>
            <w:tcW w:w="760"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
                <w:bCs/>
                <w:color w:val="000000"/>
                <w:sz w:val="24"/>
              </w:rPr>
            </w:pPr>
            <w:r w:rsidRPr="00060F2F">
              <w:rPr>
                <w:rFonts w:ascii="Times New Roman" w:hAnsi="Times New Roman"/>
                <w:b/>
                <w:bCs/>
                <w:color w:val="000000"/>
                <w:sz w:val="24"/>
              </w:rPr>
              <w:t>40</w:t>
            </w:r>
          </w:p>
        </w:tc>
        <w:tc>
          <w:tcPr>
            <w:tcW w:w="684"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
                <w:bCs/>
                <w:color w:val="000000"/>
                <w:sz w:val="24"/>
              </w:rPr>
            </w:pPr>
            <w:r w:rsidRPr="00060F2F">
              <w:rPr>
                <w:rFonts w:ascii="Times New Roman" w:hAnsi="Times New Roman"/>
                <w:b/>
                <w:bCs/>
                <w:color w:val="000000"/>
                <w:sz w:val="24"/>
              </w:rPr>
              <w:t>20</w:t>
            </w:r>
          </w:p>
        </w:tc>
        <w:tc>
          <w:tcPr>
            <w:tcW w:w="914" w:type="pct"/>
            <w:tcBorders>
              <w:top w:val="single" w:sz="4" w:space="0" w:color="auto"/>
              <w:left w:val="single" w:sz="4" w:space="0" w:color="auto"/>
              <w:bottom w:val="single" w:sz="4" w:space="0" w:color="auto"/>
              <w:right w:val="single" w:sz="4" w:space="0" w:color="auto"/>
            </w:tcBorders>
            <w:vAlign w:val="center"/>
          </w:tcPr>
          <w:p w:rsidR="00060F2F" w:rsidRPr="00060F2F" w:rsidRDefault="00060F2F" w:rsidP="00060F2F">
            <w:pPr>
              <w:overflowPunct/>
              <w:autoSpaceDE/>
              <w:autoSpaceDN/>
              <w:adjustRightInd/>
              <w:spacing w:before="20" w:afterLines="20" w:after="48"/>
              <w:jc w:val="center"/>
              <w:textAlignment w:val="auto"/>
              <w:rPr>
                <w:rFonts w:ascii="Times New Roman" w:hAnsi="Times New Roman"/>
                <w:b/>
                <w:bCs/>
                <w:color w:val="000000"/>
                <w:sz w:val="24"/>
              </w:rPr>
            </w:pPr>
            <w:r w:rsidRPr="00060F2F">
              <w:rPr>
                <w:rFonts w:ascii="Times New Roman" w:hAnsi="Times New Roman"/>
                <w:b/>
                <w:bCs/>
                <w:color w:val="000000"/>
                <w:sz w:val="24"/>
              </w:rPr>
              <w:t>20</w:t>
            </w:r>
          </w:p>
        </w:tc>
      </w:tr>
    </w:tbl>
    <w:p w:rsidR="00060F2F" w:rsidRPr="00060F2F" w:rsidRDefault="00060F2F" w:rsidP="00060F2F">
      <w:pPr>
        <w:overflowPunct/>
        <w:autoSpaceDE/>
        <w:autoSpaceDN/>
        <w:adjustRightInd/>
        <w:jc w:val="left"/>
        <w:textAlignment w:val="auto"/>
        <w:rPr>
          <w:rFonts w:ascii="Times New Roman" w:hAnsi="Times New Roman"/>
          <w:b/>
          <w:sz w:val="24"/>
        </w:rPr>
      </w:pPr>
      <w:r w:rsidRPr="00060F2F">
        <w:rPr>
          <w:rFonts w:ascii="Times New Roman" w:hAnsi="Times New Roman"/>
          <w:b/>
          <w:sz w:val="24"/>
        </w:rPr>
        <w:t xml:space="preserve">               </w:t>
      </w:r>
    </w:p>
    <w:p w:rsidR="00060F2F" w:rsidRDefault="00060F2F" w:rsidP="00757641">
      <w:pPr>
        <w:suppressAutoHyphens/>
        <w:jc w:val="center"/>
        <w:rPr>
          <w:rFonts w:ascii="Times New Roman" w:hAnsi="Times New Roman"/>
          <w:b/>
          <w:sz w:val="28"/>
          <w:szCs w:val="28"/>
        </w:rPr>
      </w:pPr>
    </w:p>
    <w:p w:rsidR="00A72145" w:rsidRDefault="00A72145" w:rsidP="00757641">
      <w:pPr>
        <w:suppressAutoHyphens/>
        <w:jc w:val="center"/>
        <w:rPr>
          <w:rFonts w:ascii="Times New Roman" w:hAnsi="Times New Roman"/>
          <w:b/>
          <w:sz w:val="28"/>
          <w:szCs w:val="28"/>
        </w:rPr>
      </w:pPr>
    </w:p>
    <w:sectPr w:rsidR="00A72145"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060F2F"/>
    <w:rsid w:val="0016799B"/>
    <w:rsid w:val="00185AE6"/>
    <w:rsid w:val="004E79B1"/>
    <w:rsid w:val="00551C1D"/>
    <w:rsid w:val="00556718"/>
    <w:rsid w:val="00710BAA"/>
    <w:rsid w:val="00757641"/>
    <w:rsid w:val="0078730E"/>
    <w:rsid w:val="00891885"/>
    <w:rsid w:val="00A44040"/>
    <w:rsid w:val="00A66CD8"/>
    <w:rsid w:val="00A72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114</Words>
  <Characters>656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11</cp:revision>
  <cp:lastPrinted>2021-03-04T09:00:00Z</cp:lastPrinted>
  <dcterms:created xsi:type="dcterms:W3CDTF">2021-02-19T12:15:00Z</dcterms:created>
  <dcterms:modified xsi:type="dcterms:W3CDTF">2021-03-11T07:34:00Z</dcterms:modified>
</cp:coreProperties>
</file>