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0F7A1B" w:rsidRPr="000F7A1B">
        <w:rPr>
          <w:rFonts w:ascii="Times New Roman" w:hAnsi="Times New Roman"/>
          <w:b/>
          <w:sz w:val="28"/>
          <w:szCs w:val="28"/>
          <w:shd w:val="clear" w:color="auto" w:fill="FFFFFF"/>
        </w:rPr>
        <w:t>Анализ движения денежных средств организации</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Pr="000F7A1B" w:rsidRDefault="00757641" w:rsidP="00757641">
      <w:pPr>
        <w:suppressAutoHyphens/>
        <w:jc w:val="center"/>
        <w:rPr>
          <w:rFonts w:ascii="Times New Roman" w:hAnsi="Times New Roman"/>
          <w:sz w:val="28"/>
          <w:szCs w:val="28"/>
        </w:rPr>
      </w:pPr>
      <w:r w:rsidRPr="000F7A1B">
        <w:rPr>
          <w:rFonts w:ascii="Times New Roman" w:hAnsi="Times New Roman"/>
          <w:sz w:val="28"/>
          <w:szCs w:val="28"/>
        </w:rPr>
        <w:t>Учебный план</w:t>
      </w:r>
      <w:r w:rsidR="00A72145" w:rsidRPr="000F7A1B">
        <w:rPr>
          <w:rFonts w:ascii="Times New Roman" w:hAnsi="Times New Roman"/>
          <w:sz w:val="28"/>
          <w:szCs w:val="28"/>
        </w:rPr>
        <w:t xml:space="preserve"> </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0F7A1B" w:rsidRPr="000F7A1B" w:rsidTr="00687CE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w:t>
            </w:r>
          </w:p>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Всего,</w:t>
            </w:r>
          </w:p>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0F7A1B" w:rsidRPr="000F7A1B" w:rsidRDefault="000F7A1B" w:rsidP="000F7A1B">
            <w:pPr>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в том числе</w:t>
            </w:r>
          </w:p>
        </w:tc>
      </w:tr>
      <w:tr w:rsidR="000F7A1B" w:rsidRPr="000F7A1B" w:rsidTr="00687CEE">
        <w:trPr>
          <w:trHeight w:val="265"/>
        </w:trPr>
        <w:tc>
          <w:tcPr>
            <w:tcW w:w="395" w:type="pct"/>
            <w:vMerge/>
            <w:tcBorders>
              <w:top w:val="single" w:sz="4" w:space="0" w:color="auto"/>
              <w:left w:val="single" w:sz="4" w:space="0" w:color="auto"/>
              <w:bottom w:val="single" w:sz="4" w:space="0" w:color="auto"/>
              <w:right w:val="single" w:sz="4" w:space="0" w:color="auto"/>
            </w:tcBorders>
          </w:tcPr>
          <w:p w:rsidR="000F7A1B" w:rsidRPr="000F7A1B" w:rsidRDefault="000F7A1B" w:rsidP="000F7A1B">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0F7A1B" w:rsidRPr="000F7A1B" w:rsidRDefault="000F7A1B" w:rsidP="000F7A1B">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0F7A1B" w:rsidRPr="000F7A1B" w:rsidRDefault="000F7A1B" w:rsidP="000F7A1B">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0F7A1B" w:rsidRPr="000F7A1B" w:rsidRDefault="000F7A1B" w:rsidP="000F7A1B">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pacing w:beforeLines="20" w:before="48" w:afterLines="20" w:after="48"/>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pacing w:beforeLines="20" w:before="48" w:afterLines="20" w:after="48"/>
              <w:ind w:left="57" w:right="57"/>
              <w:jc w:val="center"/>
              <w:rPr>
                <w:rFonts w:ascii="Times New Roman" w:hAnsi="Times New Roman"/>
                <w:b/>
                <w:bCs/>
                <w:color w:val="000000"/>
                <w:sz w:val="24"/>
                <w:szCs w:val="24"/>
              </w:rPr>
            </w:pPr>
            <w:r w:rsidRPr="000F7A1B">
              <w:rPr>
                <w:rFonts w:ascii="Times New Roman" w:hAnsi="Times New Roman"/>
                <w:b/>
                <w:bCs/>
                <w:color w:val="000000"/>
                <w:sz w:val="24"/>
                <w:szCs w:val="24"/>
              </w:rPr>
              <w:t>Практические  занятия</w:t>
            </w: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uppressAutoHyphens/>
              <w:jc w:val="center"/>
              <w:rPr>
                <w:rFonts w:ascii="Times New Roman" w:hAnsi="Times New Roman"/>
                <w:bCs/>
                <w:sz w:val="24"/>
                <w:szCs w:val="24"/>
                <w:lang w:eastAsia="ar-SA"/>
              </w:rPr>
            </w:pPr>
            <w:r w:rsidRPr="000F7A1B">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uppressAutoHyphens/>
              <w:jc w:val="center"/>
              <w:rPr>
                <w:rFonts w:ascii="Times New Roman" w:hAnsi="Times New Roman"/>
                <w:bCs/>
                <w:sz w:val="24"/>
                <w:szCs w:val="24"/>
                <w:lang w:eastAsia="ar-SA"/>
              </w:rPr>
            </w:pPr>
            <w:r w:rsidRPr="000F7A1B">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uppressAutoHyphens/>
              <w:jc w:val="center"/>
              <w:rPr>
                <w:rFonts w:ascii="Times New Roman" w:hAnsi="Times New Roman"/>
                <w:bCs/>
                <w:sz w:val="24"/>
                <w:szCs w:val="24"/>
                <w:lang w:eastAsia="ar-SA"/>
              </w:rPr>
            </w:pPr>
            <w:r w:rsidRPr="000F7A1B">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uppressAutoHyphens/>
              <w:jc w:val="center"/>
              <w:rPr>
                <w:rFonts w:ascii="Times New Roman" w:hAnsi="Times New Roman"/>
                <w:bCs/>
                <w:sz w:val="24"/>
                <w:szCs w:val="24"/>
                <w:lang w:eastAsia="ar-SA"/>
              </w:rPr>
            </w:pPr>
            <w:r w:rsidRPr="000F7A1B">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uppressAutoHyphens/>
              <w:jc w:val="center"/>
              <w:rPr>
                <w:rFonts w:ascii="Times New Roman" w:hAnsi="Times New Roman"/>
                <w:bCs/>
                <w:sz w:val="24"/>
                <w:szCs w:val="24"/>
                <w:lang w:eastAsia="ar-SA"/>
              </w:rPr>
            </w:pPr>
            <w:r w:rsidRPr="000F7A1B">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0F7A1B" w:rsidRPr="000F7A1B" w:rsidRDefault="000F7A1B" w:rsidP="000F7A1B">
            <w:pPr>
              <w:suppressAutoHyphens/>
              <w:jc w:val="center"/>
              <w:rPr>
                <w:rFonts w:ascii="Times New Roman" w:hAnsi="Times New Roman"/>
                <w:bCs/>
                <w:sz w:val="24"/>
                <w:szCs w:val="24"/>
                <w:lang w:eastAsia="ar-SA"/>
              </w:rPr>
            </w:pPr>
            <w:r w:rsidRPr="000F7A1B">
              <w:rPr>
                <w:rFonts w:ascii="Times New Roman" w:hAnsi="Times New Roman"/>
                <w:bCs/>
                <w:sz w:val="24"/>
                <w:szCs w:val="24"/>
                <w:lang w:eastAsia="ar-SA"/>
              </w:rPr>
              <w:t>6</w:t>
            </w: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Cs/>
                <w:color w:val="000000"/>
                <w:sz w:val="24"/>
                <w:szCs w:val="24"/>
              </w:rPr>
            </w:pPr>
            <w:r w:rsidRPr="000F7A1B">
              <w:rPr>
                <w:rFonts w:ascii="Times New Roman" w:hAnsi="Times New Roman"/>
                <w:bCs/>
                <w:color w:val="000000"/>
                <w:sz w:val="24"/>
                <w:szCs w:val="24"/>
              </w:rPr>
              <w:t>1.</w:t>
            </w:r>
          </w:p>
        </w:tc>
        <w:tc>
          <w:tcPr>
            <w:tcW w:w="220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hd w:val="clear" w:color="auto" w:fill="FFFFFF"/>
              <w:overflowPunct/>
              <w:autoSpaceDE/>
              <w:autoSpaceDN/>
              <w:adjustRightInd/>
              <w:textAlignment w:val="auto"/>
              <w:rPr>
                <w:rFonts w:ascii="Times New Roman" w:hAnsi="Times New Roman"/>
                <w:sz w:val="24"/>
                <w:szCs w:val="24"/>
                <w:lang w:eastAsia="en-US"/>
              </w:rPr>
            </w:pPr>
            <w:r w:rsidRPr="000F7A1B">
              <w:rPr>
                <w:rFonts w:ascii="Times New Roman" w:hAnsi="Times New Roman"/>
                <w:sz w:val="24"/>
                <w:szCs w:val="24"/>
                <w:lang w:eastAsia="en-US"/>
              </w:rPr>
              <w:t>Содержание и цели анализа денежных потоков. Система информационного обеспечения анализа денежных потоков</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Cs/>
                <w:color w:val="000000"/>
                <w:sz w:val="24"/>
                <w:szCs w:val="24"/>
              </w:rPr>
            </w:pPr>
            <w:r w:rsidRPr="000F7A1B">
              <w:rPr>
                <w:rFonts w:ascii="Times New Roman" w:hAnsi="Times New Roman"/>
                <w:bCs/>
                <w:color w:val="000000"/>
                <w:sz w:val="24"/>
                <w:szCs w:val="24"/>
              </w:rPr>
              <w:t>2.</w:t>
            </w:r>
          </w:p>
        </w:tc>
        <w:tc>
          <w:tcPr>
            <w:tcW w:w="220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jc w:val="left"/>
              <w:rPr>
                <w:rFonts w:ascii="Times New Roman" w:hAnsi="Times New Roman"/>
                <w:sz w:val="24"/>
                <w:szCs w:val="24"/>
                <w:lang w:eastAsia="en-US"/>
              </w:rPr>
            </w:pPr>
            <w:r w:rsidRPr="000F7A1B">
              <w:rPr>
                <w:rFonts w:ascii="Times New Roman" w:hAnsi="Times New Roman"/>
                <w:sz w:val="24"/>
                <w:szCs w:val="24"/>
                <w:lang w:eastAsia="en-US"/>
              </w:rPr>
              <w:t>Методы расчета денежных потоков. Метод финансовых коэффициентов в анализе денежных потоков. Метод финансовых коэффициентов в анализе денежных потоков</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12</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12</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4</w:t>
            </w: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Cs/>
                <w:color w:val="000000"/>
                <w:sz w:val="24"/>
                <w:szCs w:val="24"/>
              </w:rPr>
            </w:pPr>
            <w:r w:rsidRPr="000F7A1B">
              <w:rPr>
                <w:rFonts w:ascii="Times New Roman" w:hAnsi="Times New Roman"/>
                <w:bCs/>
                <w:color w:val="000000"/>
                <w:sz w:val="24"/>
                <w:szCs w:val="24"/>
              </w:rPr>
              <w:t>3.</w:t>
            </w:r>
          </w:p>
        </w:tc>
        <w:tc>
          <w:tcPr>
            <w:tcW w:w="220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jc w:val="left"/>
              <w:rPr>
                <w:rFonts w:ascii="Times New Roman" w:hAnsi="Times New Roman"/>
                <w:color w:val="333333"/>
                <w:sz w:val="24"/>
                <w:szCs w:val="24"/>
              </w:rPr>
            </w:pPr>
            <w:r w:rsidRPr="000F7A1B">
              <w:rPr>
                <w:rFonts w:ascii="Times New Roman" w:hAnsi="Times New Roman"/>
                <w:sz w:val="24"/>
                <w:szCs w:val="24"/>
                <w:lang w:eastAsia="en-US"/>
              </w:rPr>
              <w:t>Анализ и управление расчетами организаций. Анализ взаимосвязи денежных потоков и движения оборотного капитала. Анализ и управление денежной наличностью Анализ и управление денежной наличностью</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12</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12</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4</w:t>
            </w: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Cs/>
                <w:color w:val="000000"/>
                <w:sz w:val="24"/>
                <w:szCs w:val="24"/>
              </w:rPr>
            </w:pPr>
            <w:r w:rsidRPr="000F7A1B">
              <w:rPr>
                <w:rFonts w:ascii="Times New Roman" w:hAnsi="Times New Roman"/>
                <w:bCs/>
                <w:color w:val="000000"/>
                <w:sz w:val="24"/>
                <w:szCs w:val="24"/>
              </w:rPr>
              <w:t>4.</w:t>
            </w:r>
          </w:p>
        </w:tc>
        <w:tc>
          <w:tcPr>
            <w:tcW w:w="220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jc w:val="left"/>
              <w:rPr>
                <w:rFonts w:ascii="Times New Roman" w:hAnsi="Times New Roman"/>
                <w:color w:val="333333"/>
                <w:sz w:val="24"/>
                <w:szCs w:val="24"/>
              </w:rPr>
            </w:pPr>
            <w:r w:rsidRPr="000F7A1B">
              <w:rPr>
                <w:rFonts w:ascii="Times New Roman" w:hAnsi="Times New Roman"/>
                <w:sz w:val="24"/>
                <w:szCs w:val="24"/>
                <w:lang w:eastAsia="en-US"/>
              </w:rPr>
              <w:t>Оценка денежных потоков во времени. Планирование денежных потоков организаций</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2</w:t>
            </w: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rPr>
                <w:rFonts w:ascii="Times New Roman" w:hAnsi="Times New Roman"/>
                <w:bCs/>
                <w:color w:val="000000"/>
                <w:sz w:val="24"/>
                <w:szCs w:val="24"/>
              </w:rPr>
            </w:pPr>
            <w:r w:rsidRPr="000F7A1B">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2</w:t>
            </w:r>
          </w:p>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 xml:space="preserve">Зачет </w:t>
            </w:r>
          </w:p>
        </w:tc>
      </w:tr>
      <w:tr w:rsidR="000F7A1B" w:rsidRPr="000F7A1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sz w:val="24"/>
                <w:szCs w:val="24"/>
              </w:rPr>
            </w:pPr>
            <w:r w:rsidRPr="000F7A1B">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rPr>
                <w:rFonts w:ascii="Times New Roman" w:hAnsi="Times New Roman"/>
                <w:b/>
                <w:bCs/>
                <w:color w:val="000000"/>
                <w:sz w:val="24"/>
                <w:szCs w:val="24"/>
              </w:rPr>
            </w:pPr>
            <w:r w:rsidRPr="000F7A1B">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28</w:t>
            </w:r>
          </w:p>
        </w:tc>
        <w:tc>
          <w:tcPr>
            <w:tcW w:w="599" w:type="pct"/>
            <w:tcBorders>
              <w:top w:val="single" w:sz="4" w:space="0" w:color="auto"/>
              <w:left w:val="single" w:sz="4" w:space="0" w:color="auto"/>
              <w:bottom w:val="single" w:sz="4" w:space="0" w:color="auto"/>
              <w:right w:val="single" w:sz="4" w:space="0" w:color="auto"/>
            </w:tcBorders>
            <w:vAlign w:val="center"/>
          </w:tcPr>
          <w:p w:rsidR="000F7A1B" w:rsidRPr="000F7A1B" w:rsidRDefault="000F7A1B" w:rsidP="000F7A1B">
            <w:pPr>
              <w:spacing w:before="20" w:afterLines="20" w:after="48"/>
              <w:jc w:val="center"/>
              <w:rPr>
                <w:rFonts w:ascii="Times New Roman" w:hAnsi="Times New Roman"/>
                <w:b/>
                <w:bCs/>
                <w:color w:val="000000"/>
                <w:sz w:val="24"/>
                <w:szCs w:val="24"/>
              </w:rPr>
            </w:pPr>
            <w:r w:rsidRPr="000F7A1B">
              <w:rPr>
                <w:rFonts w:ascii="Times New Roman" w:hAnsi="Times New Roman"/>
                <w:b/>
                <w:bCs/>
                <w:color w:val="000000"/>
                <w:sz w:val="24"/>
                <w:szCs w:val="24"/>
              </w:rPr>
              <w:t>12</w:t>
            </w:r>
          </w:p>
        </w:tc>
      </w:tr>
    </w:tbl>
    <w:p w:rsidR="000F7A1B" w:rsidRPr="000F7A1B" w:rsidRDefault="000F7A1B" w:rsidP="000F7A1B">
      <w:pPr>
        <w:rPr>
          <w:rFonts w:ascii="Times New Roman" w:hAnsi="Times New Roman"/>
          <w:b/>
          <w:sz w:val="24"/>
          <w:szCs w:val="24"/>
        </w:rPr>
      </w:pPr>
    </w:p>
    <w:p w:rsidR="00891885" w:rsidRDefault="00891885" w:rsidP="00757641">
      <w:pPr>
        <w:suppressAutoHyphens/>
        <w:jc w:val="center"/>
        <w:rPr>
          <w:rFonts w:ascii="Times New Roman" w:hAnsi="Times New Roman"/>
          <w:b/>
          <w:sz w:val="28"/>
          <w:szCs w:val="28"/>
        </w:rPr>
      </w:pPr>
      <w:bookmarkStart w:id="0" w:name="_GoBack"/>
      <w:bookmarkEnd w:id="0"/>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F7A1B"/>
    <w:rsid w:val="0016799B"/>
    <w:rsid w:val="00185AE6"/>
    <w:rsid w:val="004E79B1"/>
    <w:rsid w:val="00551C1D"/>
    <w:rsid w:val="00556718"/>
    <w:rsid w:val="00710BAA"/>
    <w:rsid w:val="00757641"/>
    <w:rsid w:val="0078730E"/>
    <w:rsid w:val="00891885"/>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2021-03-31T07:23:00Z</dcterms:modified>
</cp:coreProperties>
</file>